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8C33" w14:textId="29528716" w:rsidR="007605FE"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Spett</w:t>
      </w:r>
      <w:r w:rsidR="007605FE" w:rsidRPr="00DF4819">
        <w:rPr>
          <w:rFonts w:ascii="Calibri" w:hAnsi="Calibri" w:cs="Helvetica"/>
          <w:bCs/>
          <w:sz w:val="22"/>
        </w:rPr>
        <w:t>abile</w:t>
      </w:r>
    </w:p>
    <w:p w14:paraId="1ED85B0B" w14:textId="77A0E468" w:rsidR="00F802D9"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 xml:space="preserve">Fondazione </w:t>
      </w:r>
      <w:r w:rsidR="00D3066D">
        <w:rPr>
          <w:rFonts w:ascii="Calibri" w:hAnsi="Calibri" w:cs="Helvetica"/>
          <w:bCs/>
          <w:sz w:val="22"/>
        </w:rPr>
        <w:t>Patrimonio</w:t>
      </w:r>
      <w:r w:rsidR="00375F6F" w:rsidRPr="00DF4819">
        <w:rPr>
          <w:rFonts w:ascii="Calibri" w:hAnsi="Calibri" w:cs="Helvetica"/>
          <w:bCs/>
          <w:sz w:val="22"/>
        </w:rPr>
        <w:t xml:space="preserve"> Ca’ </w:t>
      </w:r>
      <w:r w:rsidRPr="00DF4819">
        <w:rPr>
          <w:rFonts w:ascii="Calibri" w:hAnsi="Calibri" w:cs="Helvetica"/>
          <w:bCs/>
          <w:sz w:val="22"/>
        </w:rPr>
        <w:t>Granda</w:t>
      </w:r>
    </w:p>
    <w:p w14:paraId="6979F18A" w14:textId="77777777" w:rsidR="00F802D9"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Via Francesco Sforza, 28</w:t>
      </w:r>
    </w:p>
    <w:p w14:paraId="06342C5A" w14:textId="77777777" w:rsidR="00F802D9"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20122 Milano</w:t>
      </w:r>
    </w:p>
    <w:p w14:paraId="324ED544" w14:textId="77777777" w:rsidR="00F51190" w:rsidRPr="00DF4819" w:rsidRDefault="00F51190" w:rsidP="00660ADD">
      <w:pPr>
        <w:spacing w:after="60"/>
        <w:jc w:val="both"/>
        <w:rPr>
          <w:rFonts w:ascii="Calibri" w:hAnsi="Calibri"/>
          <w:b/>
          <w:sz w:val="22"/>
        </w:rPr>
      </w:pPr>
    </w:p>
    <w:p w14:paraId="0EA27860" w14:textId="65D86F8F" w:rsidR="00090589" w:rsidRDefault="00090589" w:rsidP="000B3E00">
      <w:pPr>
        <w:spacing w:after="60"/>
        <w:jc w:val="center"/>
        <w:rPr>
          <w:rFonts w:ascii="Calibri" w:hAnsi="Calibri"/>
          <w:b/>
          <w:smallCaps/>
          <w:sz w:val="22"/>
        </w:rPr>
      </w:pPr>
      <w:r w:rsidRPr="00DF4819">
        <w:rPr>
          <w:rFonts w:ascii="Calibri" w:hAnsi="Calibri"/>
          <w:b/>
          <w:smallCaps/>
          <w:sz w:val="22"/>
        </w:rPr>
        <w:t xml:space="preserve">DOMANDA DI PARTECIPAZIONE ALL’ASTA PUBBLICA PER LA VENDITA DI </w:t>
      </w:r>
      <w:r w:rsidR="007D044C">
        <w:rPr>
          <w:rFonts w:ascii="Calibri" w:hAnsi="Calibri"/>
          <w:b/>
          <w:smallCaps/>
          <w:sz w:val="22"/>
        </w:rPr>
        <w:t>IMMOBILI</w:t>
      </w:r>
    </w:p>
    <w:p w14:paraId="30E04263" w14:textId="77777777" w:rsidR="00F51190" w:rsidRPr="00DF4819" w:rsidRDefault="00F51190" w:rsidP="00660ADD">
      <w:pPr>
        <w:spacing w:after="60"/>
        <w:jc w:val="center"/>
        <w:rPr>
          <w:rFonts w:ascii="Calibri" w:hAnsi="Calibri"/>
          <w:b/>
          <w:smallCaps/>
          <w:sz w:val="22"/>
        </w:rPr>
      </w:pPr>
    </w:p>
    <w:p w14:paraId="781F449F" w14:textId="77777777" w:rsidR="00DA0BF7" w:rsidRDefault="00F802D9" w:rsidP="00660ADD">
      <w:pPr>
        <w:spacing w:after="60"/>
        <w:jc w:val="both"/>
        <w:rPr>
          <w:rFonts w:ascii="Calibri" w:hAnsi="Calibri"/>
          <w:sz w:val="22"/>
        </w:rPr>
      </w:pPr>
      <w:r w:rsidRPr="00DF4819">
        <w:rPr>
          <w:rFonts w:ascii="Calibri" w:hAnsi="Calibri"/>
          <w:sz w:val="22"/>
        </w:rPr>
        <w:t xml:space="preserve">Il/La sottoscritto/a … … … … … … … … … … … … nato/a … … … … … </w:t>
      </w:r>
      <w:proofErr w:type="gramStart"/>
      <w:r w:rsidRPr="00DF4819">
        <w:rPr>
          <w:rFonts w:ascii="Calibri" w:hAnsi="Calibri"/>
          <w:sz w:val="22"/>
        </w:rPr>
        <w:t>… ,</w:t>
      </w:r>
      <w:proofErr w:type="gramEnd"/>
      <w:r w:rsidRPr="00DF4819">
        <w:rPr>
          <w:rFonts w:ascii="Calibri" w:hAnsi="Calibri"/>
          <w:sz w:val="22"/>
        </w:rPr>
        <w:t xml:space="preserve"> il … / … /… … ; residente in … … … … … , </w:t>
      </w:r>
      <w:proofErr w:type="spellStart"/>
      <w:r w:rsidRPr="00DF4819">
        <w:rPr>
          <w:rFonts w:ascii="Calibri" w:hAnsi="Calibri"/>
          <w:sz w:val="22"/>
        </w:rPr>
        <w:t>Prov</w:t>
      </w:r>
      <w:proofErr w:type="spellEnd"/>
      <w:r w:rsidRPr="00DF4819">
        <w:rPr>
          <w:rFonts w:ascii="Calibri" w:hAnsi="Calibri"/>
          <w:sz w:val="22"/>
        </w:rPr>
        <w:t xml:space="preserve">. … … , Via … … … … … … … … … … … … … n. … ; C.F. … … … … … … … … … … … ; </w:t>
      </w:r>
    </w:p>
    <w:p w14:paraId="445CA35E" w14:textId="77777777" w:rsidR="00DA0BF7" w:rsidRDefault="00F802D9" w:rsidP="00660ADD">
      <w:pPr>
        <w:spacing w:after="60"/>
        <w:jc w:val="both"/>
        <w:rPr>
          <w:rFonts w:ascii="Calibri" w:hAnsi="Calibri"/>
          <w:sz w:val="22"/>
        </w:rPr>
      </w:pPr>
      <w:r w:rsidRPr="00DF4819">
        <w:rPr>
          <w:rFonts w:ascii="Calibri" w:hAnsi="Calibri"/>
          <w:sz w:val="22"/>
        </w:rPr>
        <w:t>cittadino/a italiano/</w:t>
      </w:r>
      <w:proofErr w:type="gramStart"/>
      <w:r w:rsidRPr="00DF4819">
        <w:rPr>
          <w:rFonts w:ascii="Calibri" w:hAnsi="Calibri"/>
          <w:sz w:val="22"/>
        </w:rPr>
        <w:t>a,  …</w:t>
      </w:r>
      <w:proofErr w:type="gramEnd"/>
      <w:r w:rsidRPr="00DF4819">
        <w:rPr>
          <w:rFonts w:ascii="Calibri" w:hAnsi="Calibri"/>
          <w:sz w:val="22"/>
        </w:rPr>
        <w:t xml:space="preserve"> … … … (</w:t>
      </w:r>
      <w:r w:rsidRPr="00DF4819">
        <w:rPr>
          <w:rFonts w:ascii="Calibri" w:hAnsi="Calibri"/>
          <w:i/>
          <w:sz w:val="22"/>
        </w:rPr>
        <w:t>per i cittadini dell’Unione Europea</w:t>
      </w:r>
      <w:r w:rsidRPr="00DF4819">
        <w:rPr>
          <w:rFonts w:ascii="Calibri" w:hAnsi="Calibri"/>
          <w:sz w:val="22"/>
        </w:rPr>
        <w:t xml:space="preserve">), </w:t>
      </w:r>
    </w:p>
    <w:p w14:paraId="2CF0181C" w14:textId="77A9B39E" w:rsidR="00F802D9" w:rsidRPr="00DF4819" w:rsidRDefault="00F802D9" w:rsidP="00660ADD">
      <w:pPr>
        <w:spacing w:after="60"/>
        <w:jc w:val="both"/>
        <w:rPr>
          <w:rFonts w:ascii="Calibri" w:hAnsi="Calibri"/>
          <w:sz w:val="22"/>
        </w:rPr>
      </w:pPr>
      <w:r w:rsidRPr="00DF4819">
        <w:rPr>
          <w:rFonts w:ascii="Calibri" w:hAnsi="Calibri"/>
          <w:sz w:val="22"/>
        </w:rPr>
        <w:t>oppure … … … …  e in possesso di</w:t>
      </w:r>
      <w:r w:rsidR="005278C9" w:rsidRPr="00DF4819">
        <w:rPr>
          <w:rFonts w:ascii="Calibri" w:hAnsi="Calibri"/>
          <w:sz w:val="22"/>
        </w:rPr>
        <w:t xml:space="preserve"> regolare permesso di soggiorno</w:t>
      </w:r>
      <w:r w:rsidRPr="00DF4819">
        <w:rPr>
          <w:rFonts w:ascii="Calibri" w:hAnsi="Calibri"/>
          <w:sz w:val="22"/>
        </w:rPr>
        <w:t>, rilasciato da … … … … il …/…/… …, con scadenza prevista per il … … … … (</w:t>
      </w:r>
      <w:r w:rsidRPr="00DF4819">
        <w:rPr>
          <w:rFonts w:ascii="Calibri" w:hAnsi="Calibri"/>
          <w:i/>
          <w:sz w:val="22"/>
        </w:rPr>
        <w:t>per i cittadini extra UE</w:t>
      </w:r>
      <w:r w:rsidRPr="00DF4819">
        <w:rPr>
          <w:rFonts w:ascii="Calibri" w:hAnsi="Calibri"/>
          <w:sz w:val="22"/>
        </w:rPr>
        <w:t>);</w:t>
      </w:r>
    </w:p>
    <w:p w14:paraId="11D9C656" w14:textId="51E0DD90" w:rsidR="00F802D9" w:rsidRDefault="00F802D9" w:rsidP="00660ADD">
      <w:pPr>
        <w:spacing w:after="60"/>
        <w:jc w:val="both"/>
        <w:rPr>
          <w:rFonts w:ascii="Calibri" w:hAnsi="Calibri"/>
          <w:sz w:val="22"/>
        </w:rPr>
      </w:pPr>
      <w:r w:rsidRPr="00DF4819">
        <w:rPr>
          <w:rFonts w:ascii="Calibri" w:hAnsi="Calibri"/>
          <w:sz w:val="22"/>
        </w:rPr>
        <w:t xml:space="preserve">presa visione del bando d’asta pubblica per la vendita </w:t>
      </w:r>
      <w:r w:rsidR="004B5681" w:rsidRPr="00DF4819">
        <w:rPr>
          <w:rFonts w:ascii="Calibri" w:hAnsi="Calibri"/>
          <w:sz w:val="22"/>
        </w:rPr>
        <w:t xml:space="preserve">di </w:t>
      </w:r>
      <w:r w:rsidR="007D044C">
        <w:rPr>
          <w:rFonts w:ascii="Calibri" w:hAnsi="Calibri"/>
          <w:sz w:val="22"/>
        </w:rPr>
        <w:t>immobili</w:t>
      </w:r>
      <w:r w:rsidR="004B5681" w:rsidRPr="00DF4819">
        <w:rPr>
          <w:rFonts w:ascii="Calibri" w:hAnsi="Calibri"/>
          <w:sz w:val="22"/>
        </w:rPr>
        <w:t>;</w:t>
      </w:r>
      <w:r w:rsidRPr="00DF4819">
        <w:rPr>
          <w:rFonts w:ascii="Calibri" w:hAnsi="Calibri"/>
          <w:sz w:val="22"/>
        </w:rPr>
        <w:t xml:space="preserve"> </w:t>
      </w:r>
    </w:p>
    <w:p w14:paraId="64B2DB9A" w14:textId="77777777" w:rsidR="00DA0BF7" w:rsidRDefault="00DA0BF7" w:rsidP="00DA0BF7">
      <w:pPr>
        <w:spacing w:after="60"/>
        <w:jc w:val="center"/>
        <w:rPr>
          <w:rFonts w:ascii="Calibri" w:hAnsi="Calibri"/>
          <w:b/>
          <w:sz w:val="22"/>
        </w:rPr>
      </w:pPr>
      <w:r w:rsidRPr="00DF4819">
        <w:rPr>
          <w:rFonts w:ascii="Calibri" w:hAnsi="Calibri"/>
          <w:b/>
          <w:sz w:val="22"/>
        </w:rPr>
        <w:t>CHIEDE</w:t>
      </w:r>
    </w:p>
    <w:p w14:paraId="4F647711" w14:textId="77777777" w:rsidR="00DA0BF7" w:rsidRDefault="00DA0BF7" w:rsidP="00DA0BF7">
      <w:pPr>
        <w:spacing w:after="60"/>
        <w:jc w:val="both"/>
        <w:rPr>
          <w:rFonts w:ascii="Calibri" w:hAnsi="Calibri"/>
          <w:sz w:val="22"/>
        </w:rPr>
      </w:pPr>
      <w:r w:rsidRPr="00DF4819">
        <w:rPr>
          <w:rFonts w:ascii="Calibri" w:hAnsi="Calibri"/>
          <w:sz w:val="22"/>
        </w:rPr>
        <w:t xml:space="preserve">di partecipare alla procedura d’asta per l’acquisto </w:t>
      </w:r>
      <w:r>
        <w:rPr>
          <w:rFonts w:ascii="Calibri" w:hAnsi="Calibri"/>
          <w:sz w:val="22"/>
        </w:rPr>
        <w:t>dell’Immobile [</w:t>
      </w:r>
      <w:r w:rsidRPr="00567EF4">
        <w:rPr>
          <w:rFonts w:ascii="Calibri" w:hAnsi="Calibri"/>
          <w:i/>
          <w:sz w:val="22"/>
        </w:rPr>
        <w:t>riportare nome Immobile come indicato nel Bando</w:t>
      </w:r>
      <w:r>
        <w:rPr>
          <w:rFonts w:ascii="Calibri" w:hAnsi="Calibri"/>
          <w:sz w:val="22"/>
        </w:rPr>
        <w:t>]</w:t>
      </w:r>
    </w:p>
    <w:p w14:paraId="4BD7EC3F" w14:textId="057C2718" w:rsidR="00DA0BF7" w:rsidRPr="00DF4819" w:rsidRDefault="00DA0BF7" w:rsidP="00660ADD">
      <w:pPr>
        <w:spacing w:after="60"/>
        <w:jc w:val="both"/>
        <w:rPr>
          <w:rFonts w:ascii="Calibri" w:hAnsi="Calibri"/>
          <w:sz w:val="22"/>
        </w:rPr>
      </w:pPr>
    </w:p>
    <w:p w14:paraId="6A9A94C0" w14:textId="77777777" w:rsidR="00F802D9" w:rsidRPr="00DF4819" w:rsidRDefault="00F802D9" w:rsidP="00660ADD">
      <w:pPr>
        <w:spacing w:after="60"/>
        <w:jc w:val="both"/>
        <w:rPr>
          <w:rFonts w:ascii="Calibri" w:hAnsi="Calibri"/>
          <w:sz w:val="22"/>
        </w:rPr>
      </w:pPr>
      <w:r w:rsidRPr="00DF4819">
        <w:rPr>
          <w:rFonts w:ascii="Calibri" w:hAnsi="Calibri"/>
          <w:sz w:val="22"/>
        </w:rPr>
        <w:t xml:space="preserve">ai sensi degli articoli 46 e 47 del </w:t>
      </w:r>
      <w:proofErr w:type="spellStart"/>
      <w:r w:rsidRPr="00DF4819">
        <w:rPr>
          <w:rFonts w:ascii="Calibri" w:hAnsi="Calibri"/>
          <w:sz w:val="22"/>
        </w:rPr>
        <w:t>d.P.R.</w:t>
      </w:r>
      <w:proofErr w:type="spellEnd"/>
      <w:r w:rsidRPr="00DF4819">
        <w:rPr>
          <w:rFonts w:ascii="Calibri" w:hAnsi="Calibri"/>
          <w:sz w:val="22"/>
        </w:rPr>
        <w:t xml:space="preserve"> 445/2000 s.m.i., consapevole che la dichiarazione mendace o contenente dati non rispondenti a verità comporta l’applicazione delle sanzioni penali previste dall’articolo 76 dello stesso </w:t>
      </w:r>
      <w:proofErr w:type="spellStart"/>
      <w:r w:rsidRPr="00DF4819">
        <w:rPr>
          <w:rFonts w:ascii="Calibri" w:hAnsi="Calibri"/>
          <w:sz w:val="22"/>
        </w:rPr>
        <w:t>d.P.R.</w:t>
      </w:r>
      <w:proofErr w:type="spellEnd"/>
      <w:r w:rsidRPr="00DF4819">
        <w:rPr>
          <w:rFonts w:ascii="Calibri" w:hAnsi="Calibri"/>
          <w:sz w:val="22"/>
        </w:rPr>
        <w:t xml:space="preserve"> 445/2000;</w:t>
      </w:r>
    </w:p>
    <w:p w14:paraId="5CA24953" w14:textId="77777777" w:rsidR="006721A8" w:rsidRPr="00DF4819" w:rsidRDefault="006721A8" w:rsidP="00660ADD">
      <w:pPr>
        <w:spacing w:after="60"/>
        <w:jc w:val="both"/>
        <w:rPr>
          <w:rFonts w:ascii="Calibri" w:hAnsi="Calibri"/>
          <w:sz w:val="22"/>
        </w:rPr>
      </w:pPr>
    </w:p>
    <w:p w14:paraId="68549E95" w14:textId="7D4CDBE2" w:rsidR="00F802D9" w:rsidRDefault="00407CB9" w:rsidP="00660ADD">
      <w:pPr>
        <w:spacing w:after="60"/>
        <w:jc w:val="center"/>
        <w:rPr>
          <w:rFonts w:ascii="Calibri" w:hAnsi="Calibri"/>
          <w:b/>
          <w:smallCaps/>
          <w:sz w:val="22"/>
        </w:rPr>
      </w:pPr>
      <w:r w:rsidRPr="00DF4819">
        <w:rPr>
          <w:rFonts w:ascii="Calibri" w:hAnsi="Calibri"/>
          <w:b/>
          <w:smallCaps/>
          <w:sz w:val="22"/>
        </w:rPr>
        <w:t>A TAL FINE DICHIARA DI VOLER PARTECIPARE ALL’ASTA PUBBLICA</w:t>
      </w:r>
    </w:p>
    <w:p w14:paraId="089C74A7" w14:textId="77777777" w:rsidR="00DF4819" w:rsidRPr="00DF4819" w:rsidRDefault="00DF4819" w:rsidP="00660ADD">
      <w:pPr>
        <w:spacing w:after="60"/>
        <w:jc w:val="center"/>
        <w:rPr>
          <w:rFonts w:ascii="Calibri" w:hAnsi="Calibri"/>
          <w:b/>
          <w:smallCaps/>
          <w:sz w:val="22"/>
        </w:rPr>
      </w:pPr>
    </w:p>
    <w:p w14:paraId="7A6BE153" w14:textId="77777777" w:rsidR="00F802D9" w:rsidRPr="00DA0BF7" w:rsidRDefault="00F802D9" w:rsidP="00DA0BF7">
      <w:pPr>
        <w:pStyle w:val="NormaleWeb"/>
        <w:numPr>
          <w:ilvl w:val="0"/>
          <w:numId w:val="9"/>
        </w:numPr>
        <w:spacing w:before="0" w:beforeAutospacing="0" w:after="60" w:afterAutospacing="0" w:line="276" w:lineRule="auto"/>
        <w:jc w:val="both"/>
        <w:rPr>
          <w:rFonts w:ascii="Calibri" w:hAnsi="Calibri"/>
          <w:sz w:val="22"/>
          <w:szCs w:val="22"/>
        </w:rPr>
      </w:pPr>
      <w:r w:rsidRPr="00DA0BF7">
        <w:rPr>
          <w:rFonts w:ascii="Calibri" w:hAnsi="Calibri"/>
          <w:sz w:val="22"/>
          <w:szCs w:val="22"/>
        </w:rPr>
        <w:t>per conto e nell’interesse proprio;</w:t>
      </w:r>
    </w:p>
    <w:p w14:paraId="36827322" w14:textId="5B9F7385" w:rsidR="00343E23" w:rsidRPr="00DA0BF7" w:rsidRDefault="00343E23" w:rsidP="00DA0BF7">
      <w:pPr>
        <w:pStyle w:val="NormaleWeb"/>
        <w:numPr>
          <w:ilvl w:val="0"/>
          <w:numId w:val="9"/>
        </w:numPr>
        <w:spacing w:before="0" w:beforeAutospacing="0" w:after="60" w:afterAutospacing="0" w:line="276" w:lineRule="auto"/>
        <w:jc w:val="both"/>
        <w:rPr>
          <w:rFonts w:ascii="Calibri" w:hAnsi="Calibri"/>
          <w:sz w:val="22"/>
          <w:szCs w:val="22"/>
        </w:rPr>
      </w:pPr>
      <w:r w:rsidRPr="00DA0BF7">
        <w:rPr>
          <w:rFonts w:ascii="Calibri" w:hAnsi="Calibri"/>
          <w:sz w:val="22"/>
          <w:szCs w:val="22"/>
        </w:rPr>
        <w:t>per persona da nominare;</w:t>
      </w:r>
    </w:p>
    <w:p w14:paraId="5AAC661E" w14:textId="77777777" w:rsidR="00F802D9" w:rsidRPr="00DA0BF7" w:rsidRDefault="00F802D9" w:rsidP="00DA0BF7">
      <w:pPr>
        <w:pStyle w:val="NormaleWeb"/>
        <w:numPr>
          <w:ilvl w:val="0"/>
          <w:numId w:val="9"/>
        </w:numPr>
        <w:spacing w:before="0" w:beforeAutospacing="0" w:after="60" w:afterAutospacing="0" w:line="276" w:lineRule="auto"/>
        <w:jc w:val="both"/>
        <w:rPr>
          <w:rFonts w:ascii="Calibri" w:hAnsi="Calibri"/>
          <w:sz w:val="22"/>
          <w:szCs w:val="22"/>
        </w:rPr>
      </w:pPr>
      <w:r w:rsidRPr="00DA0BF7">
        <w:rPr>
          <w:rFonts w:ascii="Calibri" w:hAnsi="Calibri"/>
          <w:sz w:val="22"/>
          <w:szCs w:val="22"/>
        </w:rPr>
        <w:t>in qualità di procuratore generale/speciale di … … … … … … … (specificare i dati della persona fisica o giuridica e allegare la procura generale/speciale);</w:t>
      </w:r>
    </w:p>
    <w:p w14:paraId="22D674C0" w14:textId="77777777" w:rsidR="00F802D9" w:rsidRPr="00DF4819" w:rsidRDefault="00F802D9" w:rsidP="00660ADD">
      <w:pPr>
        <w:spacing w:after="60"/>
        <w:ind w:left="360"/>
        <w:jc w:val="both"/>
        <w:rPr>
          <w:rFonts w:ascii="Calibri" w:hAnsi="Calibri"/>
          <w:sz w:val="22"/>
        </w:rPr>
      </w:pPr>
    </w:p>
    <w:p w14:paraId="1849BA27" w14:textId="70F58730" w:rsidR="00F802D9" w:rsidRDefault="00EE3021" w:rsidP="00660ADD">
      <w:pPr>
        <w:spacing w:after="60"/>
        <w:jc w:val="center"/>
        <w:rPr>
          <w:rFonts w:ascii="Calibri" w:hAnsi="Calibri"/>
          <w:b/>
          <w:smallCaps/>
          <w:sz w:val="22"/>
        </w:rPr>
      </w:pPr>
      <w:r w:rsidRPr="00DF4819">
        <w:rPr>
          <w:rFonts w:ascii="Calibri" w:hAnsi="Calibri"/>
          <w:b/>
          <w:smallCaps/>
          <w:sz w:val="22"/>
        </w:rPr>
        <w:t>E DICHIARA ALTRESI’</w:t>
      </w:r>
    </w:p>
    <w:p w14:paraId="1650215E" w14:textId="77777777" w:rsidR="00DF4819" w:rsidRPr="00DF4819" w:rsidRDefault="00DF4819" w:rsidP="00660ADD">
      <w:pPr>
        <w:spacing w:after="60"/>
        <w:jc w:val="center"/>
        <w:rPr>
          <w:rFonts w:ascii="Calibri" w:hAnsi="Calibri"/>
          <w:b/>
          <w:smallCaps/>
          <w:sz w:val="22"/>
        </w:rPr>
      </w:pPr>
    </w:p>
    <w:p w14:paraId="681635BF" w14:textId="692A9FFF" w:rsidR="008F2103" w:rsidRPr="00DF4819" w:rsidRDefault="008F2103" w:rsidP="00660ADD">
      <w:pPr>
        <w:pStyle w:val="Paragrafoelenco"/>
        <w:numPr>
          <w:ilvl w:val="0"/>
          <w:numId w:val="7"/>
        </w:numPr>
        <w:spacing w:after="60"/>
        <w:jc w:val="both"/>
        <w:rPr>
          <w:rFonts w:ascii="Calibri" w:hAnsi="Calibri"/>
          <w:sz w:val="22"/>
        </w:rPr>
      </w:pPr>
      <w:r w:rsidRPr="00DF4819">
        <w:rPr>
          <w:rFonts w:ascii="Calibri" w:hAnsi="Calibri"/>
          <w:sz w:val="22"/>
        </w:rPr>
        <w:t>di possedere piena e completa capacità di agire;</w:t>
      </w:r>
    </w:p>
    <w:p w14:paraId="7E6903BC" w14:textId="6659CDBC" w:rsidR="00343E23" w:rsidRPr="00DA0BF7" w:rsidRDefault="00DA0BF7" w:rsidP="00A17F00">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A0BF7">
        <w:rPr>
          <w:rFonts w:ascii="Calibri" w:hAnsi="Calibri"/>
          <w:sz w:val="22"/>
          <w:szCs w:val="22"/>
        </w:rPr>
        <w:t xml:space="preserve"> </w:t>
      </w:r>
      <w:r w:rsidR="00832FF3" w:rsidRPr="00DA0BF7">
        <w:rPr>
          <w:rFonts w:ascii="Calibri" w:hAnsi="Calibri"/>
          <w:sz w:val="22"/>
          <w:szCs w:val="22"/>
        </w:rPr>
        <w:t>di essere in regola con le disposizioni relative alla normativa antimafia e ai tentativi di infiltrazione mafiosa di cui al D. Lgs. 6/9/2011, n. 159;</w:t>
      </w:r>
    </w:p>
    <w:p w14:paraId="1DE5E552" w14:textId="0F84818A" w:rsidR="00D3066D" w:rsidRPr="00D3066D" w:rsidRDefault="00D3066D" w:rsidP="00D3066D">
      <w:pPr>
        <w:pStyle w:val="NormaleWeb"/>
        <w:numPr>
          <w:ilvl w:val="0"/>
          <w:numId w:val="7"/>
        </w:numPr>
        <w:spacing w:before="0" w:beforeAutospacing="0" w:after="60" w:afterAutospacing="0" w:line="276" w:lineRule="auto"/>
        <w:jc w:val="both"/>
        <w:rPr>
          <w:rFonts w:ascii="Calibri" w:hAnsi="Calibri"/>
          <w:sz w:val="22"/>
          <w:szCs w:val="22"/>
        </w:rPr>
      </w:pPr>
      <w:r w:rsidRPr="0005792E">
        <w:rPr>
          <w:rFonts w:ascii="Calibri" w:hAnsi="Calibri"/>
          <w:sz w:val="22"/>
          <w:szCs w:val="22"/>
        </w:rPr>
        <w:t xml:space="preserve">che a carico dell'offerente non </w:t>
      </w:r>
      <w:r>
        <w:rPr>
          <w:rFonts w:ascii="Calibri" w:hAnsi="Calibri"/>
          <w:sz w:val="22"/>
          <w:szCs w:val="22"/>
        </w:rPr>
        <w:t>è</w:t>
      </w:r>
      <w:r w:rsidRPr="0005792E">
        <w:rPr>
          <w:rFonts w:ascii="Calibri" w:hAnsi="Calibri"/>
          <w:sz w:val="22"/>
          <w:szCs w:val="22"/>
        </w:rPr>
        <w:t xml:space="preserve"> stat</w:t>
      </w:r>
      <w:r>
        <w:rPr>
          <w:rFonts w:ascii="Calibri" w:hAnsi="Calibri"/>
          <w:sz w:val="22"/>
          <w:szCs w:val="22"/>
        </w:rPr>
        <w:t>a</w:t>
      </w:r>
      <w:r w:rsidRPr="0005792E">
        <w:rPr>
          <w:rFonts w:ascii="Calibri" w:hAnsi="Calibri"/>
          <w:sz w:val="22"/>
          <w:szCs w:val="22"/>
        </w:rPr>
        <w:t xml:space="preserve"> pronunciat</w:t>
      </w:r>
      <w:r>
        <w:rPr>
          <w:rFonts w:ascii="Calibri" w:hAnsi="Calibri"/>
          <w:sz w:val="22"/>
          <w:szCs w:val="22"/>
        </w:rPr>
        <w:t>a</w:t>
      </w:r>
      <w:r w:rsidRPr="0005792E">
        <w:rPr>
          <w:rFonts w:ascii="Calibri" w:hAnsi="Calibri"/>
          <w:sz w:val="22"/>
          <w:szCs w:val="22"/>
        </w:rPr>
        <w:t xml:space="preserve"> </w:t>
      </w:r>
      <w:r>
        <w:rPr>
          <w:rFonts w:ascii="Calibri" w:hAnsi="Calibri"/>
          <w:sz w:val="22"/>
          <w:szCs w:val="22"/>
        </w:rPr>
        <w:t>alcuna condanna</w:t>
      </w:r>
      <w:r w:rsidRPr="0005792E">
        <w:rPr>
          <w:rFonts w:ascii="Calibri" w:hAnsi="Calibri"/>
          <w:sz w:val="22"/>
          <w:szCs w:val="22"/>
        </w:rPr>
        <w:t xml:space="preserve"> con sentenza definitiva o decreto penale di condanna divenuto irrevocabile per qualsiasi reato che incida sulla moralità professionale o per i reati di cui alle lettere da a) a g), </w:t>
      </w:r>
      <w:r w:rsidRPr="00FD7624">
        <w:rPr>
          <w:rFonts w:ascii="Calibri" w:hAnsi="Calibri"/>
          <w:sz w:val="22"/>
          <w:szCs w:val="22"/>
        </w:rPr>
        <w:t xml:space="preserve">comma 1, dell’art. </w:t>
      </w:r>
      <w:r w:rsidR="009F5135" w:rsidRPr="00FD7624">
        <w:rPr>
          <w:rFonts w:ascii="Calibri" w:hAnsi="Calibri"/>
          <w:sz w:val="22"/>
          <w:szCs w:val="22"/>
        </w:rPr>
        <w:t xml:space="preserve">94 </w:t>
      </w:r>
      <w:r w:rsidRPr="00FD7624">
        <w:rPr>
          <w:rFonts w:ascii="Calibri" w:hAnsi="Calibri"/>
          <w:sz w:val="22"/>
          <w:szCs w:val="22"/>
        </w:rPr>
        <w:t xml:space="preserve">del d. </w:t>
      </w:r>
      <w:proofErr w:type="spellStart"/>
      <w:r w:rsidRPr="00FD7624">
        <w:rPr>
          <w:rFonts w:ascii="Calibri" w:hAnsi="Calibri"/>
          <w:sz w:val="22"/>
          <w:szCs w:val="22"/>
        </w:rPr>
        <w:t>lgs</w:t>
      </w:r>
      <w:proofErr w:type="spellEnd"/>
      <w:r w:rsidRPr="00FD7624">
        <w:rPr>
          <w:rFonts w:ascii="Calibri" w:hAnsi="Calibri"/>
          <w:sz w:val="22"/>
          <w:szCs w:val="22"/>
        </w:rPr>
        <w:t xml:space="preserve">. n. </w:t>
      </w:r>
      <w:r w:rsidR="009F5135" w:rsidRPr="00FD7624">
        <w:rPr>
          <w:rFonts w:ascii="Calibri" w:hAnsi="Calibri"/>
          <w:sz w:val="22"/>
          <w:szCs w:val="22"/>
        </w:rPr>
        <w:t>36</w:t>
      </w:r>
      <w:r w:rsidRPr="00FD7624">
        <w:rPr>
          <w:rFonts w:ascii="Calibri" w:hAnsi="Calibri"/>
          <w:sz w:val="22"/>
          <w:szCs w:val="22"/>
        </w:rPr>
        <w:t>/</w:t>
      </w:r>
      <w:r w:rsidR="009F5135" w:rsidRPr="00FD7624">
        <w:rPr>
          <w:rFonts w:ascii="Calibri" w:hAnsi="Calibri"/>
          <w:sz w:val="22"/>
          <w:szCs w:val="22"/>
        </w:rPr>
        <w:t>20</w:t>
      </w:r>
      <w:r w:rsidR="009F5135">
        <w:rPr>
          <w:rFonts w:ascii="Calibri" w:hAnsi="Calibri"/>
          <w:sz w:val="22"/>
          <w:szCs w:val="22"/>
        </w:rPr>
        <w:t>23</w:t>
      </w:r>
      <w:r w:rsidRPr="0005792E">
        <w:rPr>
          <w:rFonts w:ascii="Calibri" w:hAnsi="Calibri"/>
          <w:sz w:val="22"/>
          <w:szCs w:val="22"/>
        </w:rPr>
        <w:t>;</w:t>
      </w:r>
    </w:p>
    <w:p w14:paraId="7898FC8B" w14:textId="08ECE88C" w:rsidR="00D3066D" w:rsidRPr="0005792E" w:rsidRDefault="00D3066D" w:rsidP="00D3066D">
      <w:pPr>
        <w:pStyle w:val="NormaleWeb"/>
        <w:numPr>
          <w:ilvl w:val="0"/>
          <w:numId w:val="7"/>
        </w:numPr>
        <w:spacing w:before="0" w:beforeAutospacing="0" w:after="60" w:afterAutospacing="0" w:line="276" w:lineRule="auto"/>
        <w:jc w:val="both"/>
        <w:rPr>
          <w:rFonts w:ascii="Calibri" w:hAnsi="Calibri"/>
          <w:sz w:val="22"/>
          <w:szCs w:val="22"/>
        </w:rPr>
      </w:pPr>
      <w:r w:rsidRPr="00DF4819">
        <w:rPr>
          <w:rFonts w:ascii="Calibri" w:hAnsi="Calibri"/>
          <w:sz w:val="22"/>
          <w:szCs w:val="22"/>
        </w:rPr>
        <w:t xml:space="preserve">che </w:t>
      </w:r>
      <w:r w:rsidR="00DA0BF7">
        <w:rPr>
          <w:rFonts w:ascii="Calibri" w:hAnsi="Calibri"/>
          <w:sz w:val="22"/>
          <w:szCs w:val="22"/>
        </w:rPr>
        <w:t xml:space="preserve">a carico dell'offerente </w:t>
      </w:r>
      <w:r w:rsidRPr="00DF4819">
        <w:rPr>
          <w:rFonts w:ascii="Calibri" w:hAnsi="Calibri"/>
          <w:sz w:val="22"/>
          <w:szCs w:val="22"/>
        </w:rPr>
        <w:t xml:space="preserve">non </w:t>
      </w:r>
      <w:r>
        <w:rPr>
          <w:rFonts w:ascii="Calibri" w:hAnsi="Calibri"/>
          <w:sz w:val="22"/>
          <w:szCs w:val="22"/>
        </w:rPr>
        <w:t>è</w:t>
      </w:r>
      <w:r w:rsidRPr="00DF4819">
        <w:rPr>
          <w:rFonts w:ascii="Calibri" w:hAnsi="Calibri"/>
          <w:sz w:val="22"/>
          <w:szCs w:val="22"/>
        </w:rPr>
        <w:t xml:space="preserve"> stat</w:t>
      </w:r>
      <w:r>
        <w:rPr>
          <w:rFonts w:ascii="Calibri" w:hAnsi="Calibri"/>
          <w:sz w:val="22"/>
          <w:szCs w:val="22"/>
        </w:rPr>
        <w:t>a</w:t>
      </w:r>
      <w:r w:rsidRPr="00DF4819">
        <w:rPr>
          <w:rFonts w:ascii="Calibri" w:hAnsi="Calibri"/>
          <w:sz w:val="22"/>
          <w:szCs w:val="22"/>
        </w:rPr>
        <w:t xml:space="preserve"> pronunciat</w:t>
      </w:r>
      <w:r>
        <w:rPr>
          <w:rFonts w:ascii="Calibri" w:hAnsi="Calibri"/>
          <w:sz w:val="22"/>
          <w:szCs w:val="22"/>
        </w:rPr>
        <w:t>a</w:t>
      </w:r>
      <w:r w:rsidRPr="00DF4819">
        <w:rPr>
          <w:rFonts w:ascii="Calibri" w:hAnsi="Calibri"/>
          <w:sz w:val="22"/>
          <w:szCs w:val="22"/>
        </w:rPr>
        <w:t xml:space="preserve"> </w:t>
      </w:r>
      <w:r>
        <w:rPr>
          <w:rFonts w:ascii="Calibri" w:hAnsi="Calibri"/>
          <w:sz w:val="22"/>
          <w:szCs w:val="22"/>
        </w:rPr>
        <w:t xml:space="preserve">alcuna </w:t>
      </w:r>
      <w:r w:rsidRPr="00DF4819">
        <w:rPr>
          <w:rFonts w:ascii="Calibri" w:hAnsi="Calibri"/>
          <w:sz w:val="22"/>
          <w:szCs w:val="22"/>
        </w:rPr>
        <w:t>condann</w:t>
      </w:r>
      <w:r>
        <w:rPr>
          <w:rFonts w:ascii="Calibri" w:hAnsi="Calibri"/>
          <w:sz w:val="22"/>
          <w:szCs w:val="22"/>
        </w:rPr>
        <w:t>a</w:t>
      </w:r>
      <w:r w:rsidRPr="00DF4819">
        <w:rPr>
          <w:rFonts w:ascii="Calibri" w:hAnsi="Calibri"/>
          <w:sz w:val="22"/>
          <w:szCs w:val="22"/>
        </w:rPr>
        <w:t xml:space="preserve"> con sentenz</w:t>
      </w:r>
      <w:r>
        <w:rPr>
          <w:rFonts w:ascii="Calibri" w:hAnsi="Calibri"/>
          <w:sz w:val="22"/>
          <w:szCs w:val="22"/>
        </w:rPr>
        <w:t>a</w:t>
      </w:r>
      <w:r w:rsidRPr="00DF4819">
        <w:rPr>
          <w:rFonts w:ascii="Calibri" w:hAnsi="Calibri"/>
          <w:sz w:val="22"/>
          <w:szCs w:val="22"/>
        </w:rPr>
        <w:t xml:space="preserve"> passat</w:t>
      </w:r>
      <w:r>
        <w:rPr>
          <w:rFonts w:ascii="Calibri" w:hAnsi="Calibri"/>
          <w:sz w:val="22"/>
          <w:szCs w:val="22"/>
        </w:rPr>
        <w:t>a</w:t>
      </w:r>
      <w:r w:rsidRPr="00DF4819">
        <w:rPr>
          <w:rFonts w:ascii="Calibri" w:hAnsi="Calibri"/>
          <w:sz w:val="22"/>
          <w:szCs w:val="22"/>
        </w:rPr>
        <w:t xml:space="preserve"> in giudicato per reati per i quali è prevista l'applicazione della pena accessoria dell'incapacità a contrattare con la pubblica amministrazione e l'inesistenza di cause ostative di cui </w:t>
      </w:r>
      <w:r w:rsidRPr="005A2B80">
        <w:rPr>
          <w:rFonts w:ascii="Calibri" w:hAnsi="Calibri"/>
          <w:sz w:val="22"/>
          <w:szCs w:val="22"/>
        </w:rPr>
        <w:t xml:space="preserve">al Libro I, Titolo I, Capo II del </w:t>
      </w:r>
      <w:proofErr w:type="gramStart"/>
      <w:r w:rsidRPr="005A2B80">
        <w:rPr>
          <w:rFonts w:ascii="Calibri" w:hAnsi="Calibri"/>
          <w:sz w:val="22"/>
          <w:szCs w:val="22"/>
        </w:rPr>
        <w:t>D.Lgs</w:t>
      </w:r>
      <w:proofErr w:type="gramEnd"/>
      <w:r w:rsidRPr="005A2B80">
        <w:rPr>
          <w:rFonts w:ascii="Calibri" w:hAnsi="Calibri"/>
          <w:sz w:val="22"/>
          <w:szCs w:val="22"/>
        </w:rPr>
        <w:t>.159/2011 comportante gli effetti di cui all'art. 67 dello stesso Decreto</w:t>
      </w:r>
      <w:r w:rsidRPr="00DF4819">
        <w:rPr>
          <w:rFonts w:ascii="Calibri" w:hAnsi="Calibri"/>
          <w:sz w:val="22"/>
          <w:szCs w:val="22"/>
        </w:rPr>
        <w:t>;</w:t>
      </w:r>
    </w:p>
    <w:p w14:paraId="5BBD6265" w14:textId="532CEF4C" w:rsidR="00567EF4" w:rsidRPr="00DA0BF7" w:rsidRDefault="00DA0BF7" w:rsidP="00AC0012">
      <w:pPr>
        <w:pStyle w:val="NormaleWeb"/>
        <w:numPr>
          <w:ilvl w:val="0"/>
          <w:numId w:val="7"/>
        </w:numPr>
        <w:spacing w:before="0" w:beforeAutospacing="0" w:after="60" w:afterAutospacing="0" w:line="276" w:lineRule="auto"/>
        <w:jc w:val="both"/>
        <w:rPr>
          <w:rFonts w:ascii="Calibri" w:hAnsi="Calibri"/>
          <w:b/>
          <w:i/>
          <w:sz w:val="22"/>
          <w:szCs w:val="22"/>
          <w:u w:val="single"/>
        </w:rPr>
      </w:pPr>
      <w:bookmarkStart w:id="0" w:name="_Hlk528174058"/>
      <w:r w:rsidRPr="00DA0BF7">
        <w:rPr>
          <w:rFonts w:ascii="Calibri" w:hAnsi="Calibri"/>
          <w:sz w:val="22"/>
          <w:szCs w:val="22"/>
        </w:rPr>
        <w:lastRenderedPageBreak/>
        <w:t xml:space="preserve">che </w:t>
      </w:r>
      <w:r w:rsidR="00D3066D" w:rsidRPr="00DA0BF7">
        <w:rPr>
          <w:rFonts w:ascii="Calibri" w:hAnsi="Calibri"/>
          <w:sz w:val="22"/>
          <w:szCs w:val="22"/>
        </w:rPr>
        <w:t>a carico dell'offerente</w:t>
      </w:r>
      <w:r w:rsidR="00567EF4" w:rsidRPr="00DA0BF7">
        <w:rPr>
          <w:rFonts w:ascii="Calibri" w:hAnsi="Calibri"/>
          <w:sz w:val="22"/>
          <w:szCs w:val="22"/>
        </w:rPr>
        <w:t>:</w:t>
      </w:r>
      <w:r>
        <w:rPr>
          <w:rFonts w:ascii="Calibri" w:hAnsi="Calibri"/>
          <w:sz w:val="22"/>
          <w:szCs w:val="22"/>
        </w:rPr>
        <w:t xml:space="preserve"> </w:t>
      </w:r>
      <w:r w:rsidR="00567EF4" w:rsidRPr="00DA0BF7">
        <w:rPr>
          <w:rFonts w:ascii="Calibri" w:hAnsi="Calibri"/>
          <w:b/>
          <w:i/>
          <w:sz w:val="22"/>
          <w:szCs w:val="22"/>
          <w:u w:val="single"/>
        </w:rPr>
        <w:t>[da selezionare]</w:t>
      </w:r>
    </w:p>
    <w:p w14:paraId="258E4A8D" w14:textId="630462BC" w:rsidR="000B3E00" w:rsidRDefault="00D3066D" w:rsidP="00567EF4">
      <w:pPr>
        <w:pStyle w:val="NormaleWeb"/>
        <w:numPr>
          <w:ilvl w:val="0"/>
          <w:numId w:val="9"/>
        </w:numPr>
        <w:spacing w:before="0" w:beforeAutospacing="0" w:after="60" w:afterAutospacing="0" w:line="276" w:lineRule="auto"/>
        <w:jc w:val="both"/>
        <w:rPr>
          <w:rFonts w:ascii="Calibri" w:hAnsi="Calibri"/>
          <w:sz w:val="22"/>
          <w:szCs w:val="22"/>
        </w:rPr>
      </w:pPr>
      <w:bookmarkStart w:id="1" w:name="_Hlk112328534"/>
      <w:r w:rsidRPr="0005792E">
        <w:rPr>
          <w:rFonts w:ascii="Calibri" w:hAnsi="Calibri"/>
          <w:sz w:val="22"/>
          <w:szCs w:val="22"/>
        </w:rPr>
        <w:t xml:space="preserve">non sono state </w:t>
      </w:r>
      <w:r w:rsidR="00484F08">
        <w:rPr>
          <w:rFonts w:ascii="Calibri" w:hAnsi="Calibri"/>
          <w:sz w:val="22"/>
          <w:szCs w:val="22"/>
        </w:rPr>
        <w:t xml:space="preserve">commesse </w:t>
      </w:r>
      <w:r w:rsidRPr="0005792E">
        <w:rPr>
          <w:rFonts w:ascii="Calibri" w:hAnsi="Calibri"/>
          <w:sz w:val="22"/>
          <w:szCs w:val="22"/>
        </w:rPr>
        <w:t>violazioni, definitiva</w:t>
      </w:r>
      <w:r w:rsidR="00484F08">
        <w:rPr>
          <w:rFonts w:ascii="Calibri" w:hAnsi="Calibri"/>
          <w:sz w:val="22"/>
          <w:szCs w:val="22"/>
        </w:rPr>
        <w:t>mente</w:t>
      </w:r>
      <w:r w:rsidR="00DA0BF7">
        <w:rPr>
          <w:rStyle w:val="Rimandonotadichiusura"/>
          <w:rFonts w:ascii="Calibri" w:hAnsi="Calibri"/>
          <w:sz w:val="22"/>
          <w:szCs w:val="22"/>
        </w:rPr>
        <w:endnoteReference w:id="1"/>
      </w:r>
      <w:r w:rsidR="00DA0BF7">
        <w:rPr>
          <w:rFonts w:ascii="Calibri" w:hAnsi="Calibri"/>
          <w:sz w:val="22"/>
          <w:szCs w:val="22"/>
        </w:rPr>
        <w:t xml:space="preserve"> </w:t>
      </w:r>
      <w:r w:rsidR="00081408">
        <w:rPr>
          <w:rFonts w:ascii="Calibri" w:hAnsi="Calibri"/>
          <w:sz w:val="22"/>
          <w:szCs w:val="22"/>
        </w:rPr>
        <w:t>o non definitivamente</w:t>
      </w:r>
      <w:r w:rsidR="00DA0BF7">
        <w:rPr>
          <w:rStyle w:val="Rimandonotadichiusura"/>
          <w:rFonts w:ascii="Calibri" w:hAnsi="Calibri"/>
          <w:sz w:val="22"/>
          <w:szCs w:val="22"/>
        </w:rPr>
        <w:endnoteReference w:id="2"/>
      </w:r>
      <w:r w:rsidR="00DA0BF7">
        <w:rPr>
          <w:rFonts w:ascii="Calibri" w:hAnsi="Calibri"/>
          <w:sz w:val="22"/>
          <w:szCs w:val="22"/>
        </w:rPr>
        <w:t xml:space="preserve"> </w:t>
      </w:r>
      <w:r w:rsidR="00081408">
        <w:rPr>
          <w:rFonts w:ascii="Calibri" w:hAnsi="Calibri"/>
          <w:sz w:val="22"/>
          <w:szCs w:val="22"/>
        </w:rPr>
        <w:t>accertate</w:t>
      </w:r>
      <w:r w:rsidRPr="0005792E">
        <w:rPr>
          <w:rFonts w:ascii="Calibri" w:hAnsi="Calibri"/>
          <w:sz w:val="22"/>
          <w:szCs w:val="22"/>
        </w:rPr>
        <w:t xml:space="preserve">, </w:t>
      </w:r>
      <w:bookmarkEnd w:id="0"/>
      <w:r w:rsidRPr="0005792E">
        <w:rPr>
          <w:rFonts w:ascii="Calibri" w:hAnsi="Calibri"/>
          <w:sz w:val="22"/>
          <w:szCs w:val="22"/>
        </w:rPr>
        <w:t xml:space="preserve">rispetto agli obblighi relativi al pagamento delle imposte e tasse, secondo la legislazione italiana o di altro Stato; </w:t>
      </w:r>
    </w:p>
    <w:p w14:paraId="268844F8" w14:textId="343245D2" w:rsidR="00567EF4" w:rsidRDefault="00567EF4" w:rsidP="00567EF4">
      <w:pPr>
        <w:pStyle w:val="NormaleWeb"/>
        <w:numPr>
          <w:ilvl w:val="0"/>
          <w:numId w:val="9"/>
        </w:numPr>
        <w:spacing w:before="0" w:beforeAutospacing="0" w:after="60" w:afterAutospacing="0" w:line="276" w:lineRule="auto"/>
        <w:jc w:val="both"/>
        <w:rPr>
          <w:rFonts w:ascii="Calibri" w:hAnsi="Calibri"/>
          <w:sz w:val="22"/>
          <w:szCs w:val="22"/>
        </w:rPr>
      </w:pPr>
      <w:r w:rsidRPr="00567EF4">
        <w:rPr>
          <w:rFonts w:ascii="Calibri" w:hAnsi="Calibri"/>
          <w:sz w:val="22"/>
          <w:szCs w:val="22"/>
        </w:rPr>
        <w:t>pur avendo commesso violazioni gravi, definitivamente</w:t>
      </w:r>
      <w:r w:rsidR="00081408">
        <w:rPr>
          <w:rFonts w:ascii="Calibri" w:hAnsi="Calibri"/>
          <w:sz w:val="22"/>
          <w:szCs w:val="22"/>
        </w:rPr>
        <w:t xml:space="preserve"> o non definitivamente</w:t>
      </w:r>
      <w:r w:rsidRPr="00567EF4">
        <w:rPr>
          <w:rFonts w:ascii="Calibri" w:hAnsi="Calibri"/>
          <w:sz w:val="22"/>
          <w:szCs w:val="22"/>
        </w:rPr>
        <w:t xml:space="preserve"> accertate, rispetto agli obblighi di cui sopra, ha ottemperato ai suoi obblighi pagando o impegnandosi in modo vincolante a pagare le imposte o i contributi previdenziali dovuti, compresi eventuali interessi o multe, in data antecedente alla scadenza del termine per la presentazione dell’offerta, o che entro il predetto termine il debito previdenziale si è integralmente estinto. A tal fine, si indicano di seguito gli estremi di pagamento/assunzione dell’impegno vincolante al pagamento/estinzione del debito</w:t>
      </w:r>
      <w:r w:rsidR="00DA0BF7">
        <w:rPr>
          <w:rFonts w:ascii="Calibri" w:hAnsi="Calibri"/>
          <w:sz w:val="22"/>
          <w:szCs w:val="22"/>
        </w:rPr>
        <w:t xml:space="preserve"> __________________________________________________ _</w:t>
      </w:r>
      <w:r w:rsidR="00DB6387">
        <w:rPr>
          <w:rFonts w:ascii="Calibri" w:hAnsi="Calibri"/>
          <w:sz w:val="22"/>
          <w:szCs w:val="22"/>
        </w:rPr>
        <w:t>_______________________________________________________________________</w:t>
      </w:r>
    </w:p>
    <w:bookmarkEnd w:id="1"/>
    <w:p w14:paraId="393A9DE0" w14:textId="4CF99B89" w:rsidR="00343E23" w:rsidRPr="00DF4819" w:rsidRDefault="00832FF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di ben conoscere e accettare, senza eccezioni o riserve, tutte le condizioni contenute stabilite nel bando e nei relativi allegati, e di averne pienamente valutato tutti i relativi effetti;</w:t>
      </w:r>
    </w:p>
    <w:p w14:paraId="4A7A3257" w14:textId="77777777" w:rsidR="00D3066D" w:rsidRPr="00792982" w:rsidRDefault="00D3066D" w:rsidP="00D3066D">
      <w:pPr>
        <w:pStyle w:val="NormaleWeb"/>
        <w:numPr>
          <w:ilvl w:val="0"/>
          <w:numId w:val="7"/>
        </w:numPr>
        <w:spacing w:before="0" w:beforeAutospacing="0" w:after="60" w:afterAutospacing="0" w:line="276" w:lineRule="auto"/>
        <w:jc w:val="both"/>
        <w:rPr>
          <w:rFonts w:ascii="Calibri" w:hAnsi="Calibri"/>
          <w:sz w:val="22"/>
          <w:szCs w:val="22"/>
        </w:rPr>
      </w:pPr>
      <w:r w:rsidRPr="00792982">
        <w:rPr>
          <w:rFonts w:ascii="Calibri" w:hAnsi="Calibri"/>
          <w:sz w:val="22"/>
          <w:szCs w:val="22"/>
        </w:rPr>
        <w:t>di autorizzare il trattamento dei dati personali ai fini della presente procedura, ai sensi e per gli effetti del decreto legislativo n. 196/2003 come modificato dal decreto legislativo 101/2018, e del Regolamento UE n. 679/2016;</w:t>
      </w:r>
    </w:p>
    <w:p w14:paraId="6876BE77" w14:textId="2B517191" w:rsidR="00343E23" w:rsidRPr="00DF4819" w:rsidRDefault="00343E2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 xml:space="preserve">di aver preso </w:t>
      </w:r>
      <w:r w:rsidR="00832FF3" w:rsidRPr="00DF4819">
        <w:rPr>
          <w:rFonts w:ascii="Calibri" w:hAnsi="Calibri"/>
          <w:sz w:val="22"/>
          <w:szCs w:val="22"/>
        </w:rPr>
        <w:t>visione de</w:t>
      </w:r>
      <w:r w:rsidR="00D3066D">
        <w:rPr>
          <w:rFonts w:ascii="Calibri" w:hAnsi="Calibri"/>
          <w:sz w:val="22"/>
          <w:szCs w:val="22"/>
        </w:rPr>
        <w:t>ll’Immobile</w:t>
      </w:r>
      <w:r w:rsidR="00832FF3" w:rsidRPr="00DF4819">
        <w:rPr>
          <w:rFonts w:ascii="Calibri" w:hAnsi="Calibri"/>
          <w:sz w:val="22"/>
          <w:szCs w:val="22"/>
        </w:rPr>
        <w:t xml:space="preserve"> </w:t>
      </w:r>
      <w:r w:rsidR="00567EF4">
        <w:rPr>
          <w:rFonts w:ascii="Calibri" w:hAnsi="Calibri"/>
          <w:sz w:val="22"/>
          <w:szCs w:val="22"/>
        </w:rPr>
        <w:t>per il quale si presenta l’offerta</w:t>
      </w:r>
      <w:r w:rsidR="00832FF3" w:rsidRPr="00DF4819">
        <w:rPr>
          <w:rFonts w:ascii="Calibri" w:hAnsi="Calibri"/>
          <w:sz w:val="22"/>
          <w:szCs w:val="22"/>
        </w:rPr>
        <w:t xml:space="preserve">, </w:t>
      </w:r>
      <w:r w:rsidRPr="00DF4819">
        <w:rPr>
          <w:rFonts w:ascii="Calibri" w:hAnsi="Calibri"/>
          <w:sz w:val="22"/>
          <w:szCs w:val="22"/>
        </w:rPr>
        <w:t xml:space="preserve">di aver </w:t>
      </w:r>
      <w:r w:rsidR="00832FF3" w:rsidRPr="00DF4819">
        <w:rPr>
          <w:rFonts w:ascii="Calibri" w:hAnsi="Calibri"/>
          <w:sz w:val="22"/>
          <w:szCs w:val="22"/>
        </w:rPr>
        <w:t>accer</w:t>
      </w:r>
      <w:r w:rsidRPr="00DF4819">
        <w:rPr>
          <w:rFonts w:ascii="Calibri" w:hAnsi="Calibri"/>
          <w:sz w:val="22"/>
          <w:szCs w:val="22"/>
        </w:rPr>
        <w:t>tato</w:t>
      </w:r>
      <w:r w:rsidR="00832FF3" w:rsidRPr="00DF4819">
        <w:rPr>
          <w:rFonts w:ascii="Calibri" w:hAnsi="Calibri"/>
          <w:sz w:val="22"/>
          <w:szCs w:val="22"/>
        </w:rPr>
        <w:t xml:space="preserve"> le condizioni e lo stato di fatto de</w:t>
      </w:r>
      <w:r w:rsidR="00D3066D">
        <w:rPr>
          <w:rFonts w:ascii="Calibri" w:hAnsi="Calibri"/>
          <w:sz w:val="22"/>
          <w:szCs w:val="22"/>
        </w:rPr>
        <w:t>llo stesso</w:t>
      </w:r>
      <w:r w:rsidR="00832FF3" w:rsidRPr="00DF4819">
        <w:rPr>
          <w:rFonts w:ascii="Calibri" w:hAnsi="Calibri"/>
          <w:sz w:val="22"/>
          <w:szCs w:val="22"/>
        </w:rPr>
        <w:t xml:space="preserve"> e </w:t>
      </w:r>
      <w:r w:rsidRPr="00DF4819">
        <w:rPr>
          <w:rFonts w:ascii="Calibri" w:hAnsi="Calibri"/>
          <w:sz w:val="22"/>
          <w:szCs w:val="22"/>
        </w:rPr>
        <w:t xml:space="preserve">di </w:t>
      </w:r>
      <w:r w:rsidR="00832FF3" w:rsidRPr="00DF4819">
        <w:rPr>
          <w:rFonts w:ascii="Calibri" w:hAnsi="Calibri"/>
          <w:sz w:val="22"/>
          <w:szCs w:val="22"/>
        </w:rPr>
        <w:t>ritenerl</w:t>
      </w:r>
      <w:r w:rsidR="00D3066D">
        <w:rPr>
          <w:rFonts w:ascii="Calibri" w:hAnsi="Calibri"/>
          <w:sz w:val="22"/>
          <w:szCs w:val="22"/>
        </w:rPr>
        <w:t>o idoneo</w:t>
      </w:r>
      <w:r w:rsidR="00832FF3" w:rsidRPr="00DF4819">
        <w:rPr>
          <w:rFonts w:ascii="Calibri" w:hAnsi="Calibri"/>
          <w:sz w:val="22"/>
          <w:szCs w:val="22"/>
        </w:rPr>
        <w:t xml:space="preserve"> allo scopo cui </w:t>
      </w:r>
      <w:r w:rsidRPr="00DF4819">
        <w:rPr>
          <w:rFonts w:ascii="Calibri" w:hAnsi="Calibri"/>
          <w:sz w:val="22"/>
          <w:szCs w:val="22"/>
        </w:rPr>
        <w:t xml:space="preserve">si </w:t>
      </w:r>
      <w:r w:rsidR="00D3066D">
        <w:rPr>
          <w:rFonts w:ascii="Calibri" w:hAnsi="Calibri"/>
          <w:sz w:val="22"/>
          <w:szCs w:val="22"/>
        </w:rPr>
        <w:t>intende destinarlo</w:t>
      </w:r>
      <w:r w:rsidR="00832FF3" w:rsidRPr="00DF4819">
        <w:rPr>
          <w:rFonts w:ascii="Calibri" w:hAnsi="Calibri"/>
          <w:sz w:val="22"/>
          <w:szCs w:val="22"/>
        </w:rPr>
        <w:t>;</w:t>
      </w:r>
    </w:p>
    <w:p w14:paraId="59FE21B5" w14:textId="4657EBAF" w:rsidR="00832FF3" w:rsidRPr="00D3066D" w:rsidRDefault="00832FF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di non avere controversie pendenti con la Fondazione IRCCS Ca’ Grand</w:t>
      </w:r>
      <w:r w:rsidR="00D3066D">
        <w:rPr>
          <w:rFonts w:ascii="Calibri" w:hAnsi="Calibri"/>
          <w:sz w:val="22"/>
          <w:szCs w:val="22"/>
        </w:rPr>
        <w:t>a Ospedale Maggiore Policlinico;</w:t>
      </w:r>
    </w:p>
    <w:p w14:paraId="35F98419" w14:textId="57A73020" w:rsidR="00D3066D" w:rsidRPr="00D3066D" w:rsidRDefault="00D3066D" w:rsidP="00D3066D">
      <w:pPr>
        <w:pStyle w:val="Paragrafoelenco"/>
        <w:numPr>
          <w:ilvl w:val="0"/>
          <w:numId w:val="7"/>
        </w:numPr>
        <w:rPr>
          <w:rFonts w:ascii="Calibri" w:hAnsi="Calibri" w:cs="Verdana"/>
          <w:sz w:val="22"/>
          <w:lang w:eastAsia="it-IT"/>
        </w:rPr>
      </w:pPr>
      <w:r w:rsidRPr="00E80C56">
        <w:rPr>
          <w:rFonts w:ascii="Calibri" w:hAnsi="Calibri" w:cs="Verdana"/>
          <w:sz w:val="22"/>
          <w:lang w:eastAsia="it-IT"/>
        </w:rPr>
        <w:t>di essere consapevole che, qualora dopo la stipula del contratto fosse accertata la non veridicità del contenuto delle presenti dichiarazioni di cui al presente paragrafo, lo stesso potrà essere risolto di diritto da Fondazione IRCCS ai sensi dell’art. 1456 c.c.</w:t>
      </w:r>
    </w:p>
    <w:p w14:paraId="2FDEB905" w14:textId="77777777" w:rsidR="00DF4819" w:rsidRDefault="00DF4819" w:rsidP="00660ADD">
      <w:pPr>
        <w:spacing w:after="60"/>
        <w:jc w:val="both"/>
        <w:rPr>
          <w:rFonts w:ascii="Calibri" w:hAnsi="Calibri"/>
          <w:sz w:val="22"/>
        </w:rPr>
      </w:pPr>
    </w:p>
    <w:p w14:paraId="5B4917A2" w14:textId="0CF1B5F9" w:rsidR="00F802D9" w:rsidRPr="00DF4819" w:rsidRDefault="00F802D9" w:rsidP="00660ADD">
      <w:pPr>
        <w:spacing w:after="60"/>
        <w:jc w:val="both"/>
        <w:rPr>
          <w:rFonts w:ascii="Calibri" w:hAnsi="Calibri"/>
          <w:sz w:val="22"/>
        </w:rPr>
      </w:pPr>
      <w:r w:rsidRPr="00DF4819">
        <w:rPr>
          <w:rFonts w:ascii="Calibri" w:hAnsi="Calibri"/>
          <w:sz w:val="22"/>
        </w:rPr>
        <w:t xml:space="preserve">Il /La sottoscritto/a chiede che qualsiasi comunicazione venga inviata al sig. … … … … … … … …, n° tel. … … … … … … … … … … … … …, fax … … … … … … … …, </w:t>
      </w:r>
      <w:r w:rsidR="00090589" w:rsidRPr="00DF4819">
        <w:rPr>
          <w:rFonts w:ascii="Calibri" w:hAnsi="Calibri"/>
          <w:sz w:val="22"/>
        </w:rPr>
        <w:t xml:space="preserve">PEC … … … … … … … … … …, </w:t>
      </w:r>
      <w:r w:rsidRPr="00DF4819">
        <w:rPr>
          <w:rFonts w:ascii="Calibri" w:hAnsi="Calibri"/>
          <w:sz w:val="22"/>
        </w:rPr>
        <w:t xml:space="preserve">e-mail … … … … … … … … … </w:t>
      </w:r>
      <w:proofErr w:type="gramStart"/>
      <w:r w:rsidRPr="00DF4819">
        <w:rPr>
          <w:rFonts w:ascii="Calibri" w:hAnsi="Calibri"/>
          <w:sz w:val="22"/>
        </w:rPr>
        <w:t>…</w:t>
      </w:r>
      <w:r w:rsidR="00090589" w:rsidRPr="00DF4819">
        <w:rPr>
          <w:rFonts w:ascii="Calibri" w:hAnsi="Calibri"/>
          <w:sz w:val="22"/>
        </w:rPr>
        <w:t xml:space="preserve"> .</w:t>
      </w:r>
      <w:proofErr w:type="gramEnd"/>
    </w:p>
    <w:p w14:paraId="1FD14699" w14:textId="77777777" w:rsidR="00DF4819" w:rsidRDefault="00DF4819" w:rsidP="00660ADD">
      <w:pPr>
        <w:spacing w:after="60"/>
        <w:ind w:right="-7"/>
        <w:jc w:val="both"/>
        <w:rPr>
          <w:rFonts w:ascii="Calibri" w:hAnsi="Calibri"/>
          <w:sz w:val="22"/>
          <w:u w:val="single"/>
        </w:rPr>
      </w:pPr>
    </w:p>
    <w:p w14:paraId="48DE4326" w14:textId="2C7BAE0F" w:rsidR="00F802D9" w:rsidRPr="00DF4819" w:rsidRDefault="00F802D9" w:rsidP="00660ADD">
      <w:pPr>
        <w:spacing w:after="60"/>
        <w:ind w:right="-7"/>
        <w:jc w:val="both"/>
        <w:rPr>
          <w:rFonts w:ascii="Calibri" w:hAnsi="Calibri"/>
          <w:sz w:val="22"/>
          <w:u w:val="single"/>
        </w:rPr>
      </w:pPr>
      <w:r w:rsidRPr="00DF4819">
        <w:rPr>
          <w:rFonts w:ascii="Calibri" w:hAnsi="Calibri"/>
          <w:sz w:val="22"/>
          <w:u w:val="single"/>
        </w:rPr>
        <w:t>Si allega fotocopia sottoscritta del documento di riconoscimento in co</w:t>
      </w:r>
      <w:r w:rsidR="003418C8" w:rsidRPr="00DF4819">
        <w:rPr>
          <w:rFonts w:ascii="Calibri" w:hAnsi="Calibri"/>
          <w:sz w:val="22"/>
          <w:u w:val="single"/>
        </w:rPr>
        <w:t xml:space="preserve">rso di validità del dichiarante. </w:t>
      </w:r>
    </w:p>
    <w:p w14:paraId="03654EC3" w14:textId="77777777" w:rsidR="003418C8" w:rsidRPr="00DF4819" w:rsidRDefault="003418C8" w:rsidP="00660ADD">
      <w:pPr>
        <w:spacing w:after="60"/>
        <w:ind w:right="-7"/>
        <w:jc w:val="both"/>
        <w:rPr>
          <w:rFonts w:ascii="Calibri" w:hAnsi="Calibri"/>
          <w:sz w:val="22"/>
        </w:rPr>
      </w:pPr>
    </w:p>
    <w:p w14:paraId="7DD3B638" w14:textId="77777777" w:rsidR="00F802D9" w:rsidRPr="00DF4819" w:rsidRDefault="00F802D9" w:rsidP="00660ADD">
      <w:pPr>
        <w:spacing w:after="60"/>
        <w:jc w:val="both"/>
        <w:rPr>
          <w:rFonts w:ascii="Calibri" w:hAnsi="Calibri"/>
          <w:sz w:val="22"/>
        </w:rPr>
      </w:pPr>
      <w:r w:rsidRPr="00DF4819">
        <w:rPr>
          <w:rFonts w:ascii="Calibri" w:hAnsi="Calibri"/>
          <w:sz w:val="22"/>
        </w:rPr>
        <w:t>… … … , …/…/… …</w:t>
      </w:r>
    </w:p>
    <w:p w14:paraId="3E028A6A" w14:textId="77777777" w:rsidR="00F802D9" w:rsidRPr="00DF4819" w:rsidRDefault="00F802D9" w:rsidP="00660ADD">
      <w:pPr>
        <w:spacing w:after="60"/>
        <w:jc w:val="both"/>
        <w:rPr>
          <w:rFonts w:ascii="Calibri" w:hAnsi="Calibri"/>
          <w:i/>
          <w:sz w:val="22"/>
        </w:rPr>
      </w:pPr>
      <w:r w:rsidRPr="00DF4819">
        <w:rPr>
          <w:rFonts w:ascii="Calibri" w:hAnsi="Calibri"/>
          <w:i/>
          <w:sz w:val="22"/>
        </w:rPr>
        <w:t>(luogo e data)</w:t>
      </w:r>
    </w:p>
    <w:p w14:paraId="0284D8F5" w14:textId="77777777" w:rsidR="00F802D9" w:rsidRPr="00DF4819" w:rsidRDefault="00F802D9" w:rsidP="00660ADD">
      <w:pPr>
        <w:spacing w:after="60"/>
        <w:ind w:left="6372" w:firstLine="708"/>
        <w:jc w:val="center"/>
        <w:rPr>
          <w:rFonts w:ascii="Calibri" w:hAnsi="Calibri"/>
          <w:sz w:val="22"/>
        </w:rPr>
      </w:pPr>
      <w:r w:rsidRPr="00DF4819">
        <w:rPr>
          <w:rFonts w:ascii="Calibri" w:hAnsi="Calibri"/>
          <w:sz w:val="22"/>
        </w:rPr>
        <w:t>IL DICHIARANTE</w:t>
      </w:r>
    </w:p>
    <w:p w14:paraId="3D83D751" w14:textId="77777777" w:rsidR="00F802D9" w:rsidRPr="00DF4819" w:rsidRDefault="00F802D9" w:rsidP="00660ADD">
      <w:pPr>
        <w:spacing w:after="60"/>
        <w:jc w:val="right"/>
        <w:rPr>
          <w:rFonts w:ascii="Calibri" w:hAnsi="Calibri"/>
          <w:sz w:val="22"/>
        </w:rPr>
      </w:pPr>
      <w:r w:rsidRPr="00DF4819">
        <w:rPr>
          <w:rFonts w:ascii="Calibri" w:hAnsi="Calibri"/>
          <w:sz w:val="22"/>
        </w:rPr>
        <w:t>_____________________</w:t>
      </w:r>
    </w:p>
    <w:p w14:paraId="05E80DA2" w14:textId="77777777" w:rsidR="00F802D9" w:rsidRPr="00DF4819" w:rsidRDefault="00F802D9" w:rsidP="00660ADD">
      <w:pPr>
        <w:spacing w:after="60"/>
        <w:ind w:left="2124"/>
        <w:jc w:val="right"/>
        <w:rPr>
          <w:rFonts w:ascii="Calibri" w:hAnsi="Calibri"/>
          <w:i/>
          <w:sz w:val="22"/>
        </w:rPr>
      </w:pPr>
      <w:r w:rsidRPr="00DF4819">
        <w:rPr>
          <w:rFonts w:ascii="Calibri" w:hAnsi="Calibri"/>
          <w:sz w:val="22"/>
        </w:rPr>
        <w:t xml:space="preserve"> </w:t>
      </w:r>
      <w:r w:rsidRPr="00DF4819">
        <w:rPr>
          <w:rFonts w:ascii="Calibri" w:hAnsi="Calibri"/>
          <w:sz w:val="22"/>
        </w:rPr>
        <w:tab/>
      </w:r>
      <w:r w:rsidRPr="00DF4819">
        <w:rPr>
          <w:rFonts w:ascii="Calibri" w:hAnsi="Calibri"/>
          <w:sz w:val="22"/>
        </w:rPr>
        <w:tab/>
      </w:r>
      <w:r w:rsidRPr="00DF4819">
        <w:rPr>
          <w:rFonts w:ascii="Calibri" w:hAnsi="Calibri"/>
          <w:sz w:val="22"/>
        </w:rPr>
        <w:tab/>
      </w:r>
      <w:r w:rsidRPr="00DF4819">
        <w:rPr>
          <w:rFonts w:ascii="Calibri" w:hAnsi="Calibri"/>
          <w:sz w:val="22"/>
        </w:rPr>
        <w:tab/>
      </w:r>
      <w:r w:rsidRPr="00DF4819">
        <w:rPr>
          <w:rFonts w:ascii="Calibri" w:hAnsi="Calibri"/>
          <w:sz w:val="22"/>
        </w:rPr>
        <w:tab/>
      </w:r>
      <w:r w:rsidRPr="00DF4819">
        <w:rPr>
          <w:rFonts w:ascii="Calibri" w:hAnsi="Calibri"/>
          <w:sz w:val="22"/>
        </w:rPr>
        <w:tab/>
        <w:t xml:space="preserve">        </w:t>
      </w:r>
      <w:r w:rsidRPr="00DF4819">
        <w:rPr>
          <w:rFonts w:ascii="Calibri" w:hAnsi="Calibri"/>
          <w:i/>
          <w:sz w:val="22"/>
        </w:rPr>
        <w:t>(firma leggibile e per esteso)</w:t>
      </w: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p>
    <w:sectPr w:rsidR="00F802D9" w:rsidRPr="00DF4819" w:rsidSect="005A03C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EA4CB" w14:textId="77777777" w:rsidR="00C57686" w:rsidRDefault="00C57686" w:rsidP="00B962F6">
      <w:pPr>
        <w:spacing w:after="0" w:line="240" w:lineRule="auto"/>
      </w:pPr>
      <w:r>
        <w:separator/>
      </w:r>
    </w:p>
  </w:endnote>
  <w:endnote w:type="continuationSeparator" w:id="0">
    <w:p w14:paraId="134B139B" w14:textId="77777777" w:rsidR="00C57686" w:rsidRDefault="00C57686" w:rsidP="00B962F6">
      <w:pPr>
        <w:spacing w:after="0" w:line="240" w:lineRule="auto"/>
      </w:pPr>
      <w:r>
        <w:continuationSeparator/>
      </w:r>
    </w:p>
  </w:endnote>
  <w:endnote w:id="1">
    <w:p w14:paraId="4292BE35" w14:textId="0FAEFEB3" w:rsidR="00DA0BF7" w:rsidRPr="003C0C19" w:rsidRDefault="00DA0BF7" w:rsidP="006B79C4">
      <w:pPr>
        <w:pStyle w:val="Testonotadichiusura"/>
        <w:jc w:val="both"/>
      </w:pPr>
      <w:bookmarkStart w:id="2" w:name="_GoBack"/>
      <w:bookmarkEnd w:id="2"/>
      <w:r w:rsidRPr="003C0C19">
        <w:rPr>
          <w:rStyle w:val="Rimandonotadichiusura"/>
        </w:rPr>
        <w:endnoteRef/>
      </w:r>
      <w:r w:rsidRPr="003C0C19">
        <w:t xml:space="preserve"> </w:t>
      </w:r>
      <w:r w:rsidR="009F5135" w:rsidRPr="003C0C19">
        <w:t xml:space="preserve">Ai sensi dell’art. 94, comma 6, secondo periodo, del d. </w:t>
      </w:r>
      <w:proofErr w:type="spellStart"/>
      <w:r w:rsidR="009F5135" w:rsidRPr="003C0C19">
        <w:t>lgs</w:t>
      </w:r>
      <w:proofErr w:type="spellEnd"/>
      <w:r w:rsidR="009F5135" w:rsidRPr="003C0C19">
        <w:t>. n. 36/2023,</w:t>
      </w:r>
      <w:r w:rsidR="00105476" w:rsidRPr="003C0C19">
        <w:t xml:space="preserve"> </w:t>
      </w:r>
      <w:proofErr w:type="gramStart"/>
      <w:r w:rsidR="00105476" w:rsidRPr="003C0C19">
        <w:t xml:space="preserve">« </w:t>
      </w:r>
      <w:r w:rsidR="009F5135" w:rsidRPr="003C0C19">
        <w:rPr>
          <w:i/>
        </w:rPr>
        <w:t>Costituiscono</w:t>
      </w:r>
      <w:proofErr w:type="gramEnd"/>
      <w:r w:rsidR="009F5135" w:rsidRPr="003C0C19">
        <w:rPr>
          <w:i/>
        </w:rPr>
        <w:t xml:space="preserve"> gravi violazioni definitivamente accertate quelle indicate nell’allegato </w:t>
      </w:r>
      <w:r w:rsidR="009F5135" w:rsidRPr="003C0C19">
        <w:rPr>
          <w:bCs/>
          <w:i/>
        </w:rPr>
        <w:t>II.10</w:t>
      </w:r>
      <w:r w:rsidR="009F5135" w:rsidRPr="003C0C19" w:rsidDel="009F5135">
        <w:t xml:space="preserve"> </w:t>
      </w:r>
      <w:r w:rsidR="009F5135" w:rsidRPr="003C0C19">
        <w:t>».</w:t>
      </w:r>
      <w:r w:rsidR="00105476" w:rsidRPr="003C0C19">
        <w:t xml:space="preserve"> L’art. 1 di tale allegato stabilisce che</w:t>
      </w:r>
      <w:r w:rsidRPr="003C0C19">
        <w:t xml:space="preserve"> </w:t>
      </w:r>
      <w:r w:rsidR="00105476" w:rsidRPr="003C0C19">
        <w:t>« </w:t>
      </w:r>
      <w:r w:rsidRPr="003C0C19">
        <w:rPr>
          <w:i/>
        </w:rPr>
        <w:t>costituiscono gravi violazioni quelle che comportano un omesso pagamento di imposte e tasse superiore all’importo di cui all’</w:t>
      </w:r>
      <w:hyperlink r:id="rId1" w:history="1">
        <w:r w:rsidRPr="003C0C19">
          <w:rPr>
            <w:rStyle w:val="Collegamentoipertestuale"/>
            <w:i/>
            <w:iCs/>
          </w:rPr>
          <w:t>articolo 48-bis</w:t>
        </w:r>
      </w:hyperlink>
      <w:r w:rsidRPr="003C0C19">
        <w:rPr>
          <w:i/>
        </w:rPr>
        <w:t xml:space="preserve">, commi 1 e 2-bis del </w:t>
      </w:r>
      <w:hyperlink r:id="rId2" w:history="1">
        <w:r w:rsidRPr="003C0C19">
          <w:rPr>
            <w:rStyle w:val="Collegamentoipertestuale"/>
            <w:i/>
            <w:iCs/>
          </w:rPr>
          <w:t>decreto del Presidente della Repubblica 29 settembre 1973, n. 602</w:t>
        </w:r>
      </w:hyperlink>
      <w:r w:rsidRPr="003C0C19">
        <w:rPr>
          <w:i/>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r w:rsidRPr="003C0C19">
        <w:t>decreto del Ministero del lavoro e delle politiche sociali 30 gennaio 2015</w:t>
      </w:r>
      <w:r w:rsidRPr="003C0C19">
        <w:rPr>
          <w:i/>
        </w:rPr>
        <w:t xml:space="preserve">, pubblicato sulla Gazzetta Ufficiale n. 125 del 1° giugno 2015, ovvero delle certificazioni rilasciate dagli enti previdenziali di riferimento non aderenti al sistema dello sportello unico </w:t>
      </w:r>
      <w:proofErr w:type="gramStart"/>
      <w:r w:rsidRPr="003C0C19">
        <w:rPr>
          <w:i/>
        </w:rPr>
        <w:t>previdenziale</w:t>
      </w:r>
      <w:r w:rsidR="00105476" w:rsidRPr="003C0C19">
        <w:rPr>
          <w:i/>
        </w:rPr>
        <w:t xml:space="preserve"> </w:t>
      </w:r>
      <w:r w:rsidR="00105476" w:rsidRPr="003C0C19">
        <w:t>»</w:t>
      </w:r>
      <w:proofErr w:type="gramEnd"/>
      <w:r w:rsidR="00105476" w:rsidRPr="003C0C19">
        <w:t>.</w:t>
      </w:r>
    </w:p>
  </w:endnote>
  <w:endnote w:id="2">
    <w:p w14:paraId="17D875CE" w14:textId="27DA94B1" w:rsidR="00DA0BF7" w:rsidRPr="003C0C19" w:rsidRDefault="00DA0BF7" w:rsidP="00105476">
      <w:pPr>
        <w:pStyle w:val="Testonotadichiusura"/>
        <w:jc w:val="both"/>
        <w:rPr>
          <w:highlight w:val="yellow"/>
        </w:rPr>
      </w:pPr>
      <w:r w:rsidRPr="003C0C19">
        <w:rPr>
          <w:rStyle w:val="Rimandonotadichiusura"/>
        </w:rPr>
        <w:endnoteRef/>
      </w:r>
      <w:r w:rsidRPr="003C0C19">
        <w:t xml:space="preserve"> Ai sensi dell’art. </w:t>
      </w:r>
      <w:r w:rsidR="009F5135" w:rsidRPr="003C0C19">
        <w:t>95</w:t>
      </w:r>
      <w:r w:rsidRPr="003C0C19">
        <w:t xml:space="preserve">, comma </w:t>
      </w:r>
      <w:r w:rsidR="009F5135" w:rsidRPr="003C0C19">
        <w:t>2</w:t>
      </w:r>
      <w:r w:rsidRPr="003C0C19">
        <w:t>,</w:t>
      </w:r>
      <w:r w:rsidR="009F5135" w:rsidRPr="003C0C19">
        <w:t xml:space="preserve"> secondo periodo,</w:t>
      </w:r>
      <w:r w:rsidRPr="003C0C19">
        <w:t xml:space="preserve"> del d. </w:t>
      </w:r>
      <w:proofErr w:type="spellStart"/>
      <w:r w:rsidRPr="003C0C19">
        <w:t>lgs</w:t>
      </w:r>
      <w:proofErr w:type="spellEnd"/>
      <w:r w:rsidRPr="003C0C19">
        <w:t xml:space="preserve">. n. </w:t>
      </w:r>
      <w:r w:rsidR="009F5135" w:rsidRPr="003C0C19">
        <w:t>36</w:t>
      </w:r>
      <w:r w:rsidRPr="003C0C19">
        <w:t>/</w:t>
      </w:r>
      <w:r w:rsidR="009F5135" w:rsidRPr="003C0C19">
        <w:t>2023</w:t>
      </w:r>
      <w:r w:rsidRPr="003C0C19">
        <w:t>,</w:t>
      </w:r>
      <w:r w:rsidR="009F5135" w:rsidRPr="003C0C19">
        <w:t xml:space="preserve"> </w:t>
      </w:r>
      <w:proofErr w:type="gramStart"/>
      <w:r w:rsidR="009F5135" w:rsidRPr="003C0C19">
        <w:t>«</w:t>
      </w:r>
      <w:r w:rsidRPr="003C0C19">
        <w:t xml:space="preserve"> </w:t>
      </w:r>
      <w:r w:rsidR="009F5135" w:rsidRPr="003C0C19">
        <w:rPr>
          <w:bCs/>
          <w:i/>
        </w:rPr>
        <w:t>Costituiscono</w:t>
      </w:r>
      <w:proofErr w:type="gramEnd"/>
      <w:r w:rsidR="009F5135" w:rsidRPr="003C0C19">
        <w:rPr>
          <w:bCs/>
          <w:i/>
        </w:rPr>
        <w:t xml:space="preserve"> gravi violazioni non definitivamente accertate in materia fiscale quelle indicate nell’allegato II.10.</w:t>
      </w:r>
      <w:r w:rsidR="009F5135" w:rsidRPr="003C0C19">
        <w:rPr>
          <w:i/>
        </w:rPr>
        <w:t xml:space="preserve"> </w:t>
      </w:r>
      <w:r w:rsidR="009F5135" w:rsidRPr="003C0C19">
        <w:rPr>
          <w:bCs/>
          <w:i/>
        </w:rPr>
        <w:t xml:space="preserve">La gravità va in ogni caso valutata anche tenendo conto </w:t>
      </w:r>
      <w:r w:rsidR="009F5135" w:rsidRPr="003C0C19">
        <w:rPr>
          <w:i/>
        </w:rPr>
        <w:t xml:space="preserve">del valore </w:t>
      </w:r>
      <w:proofErr w:type="gramStart"/>
      <w:r w:rsidR="009F5135" w:rsidRPr="003C0C19">
        <w:rPr>
          <w:i/>
        </w:rPr>
        <w:t>dell’appalto</w:t>
      </w:r>
      <w:r w:rsidR="009F5135" w:rsidRPr="003C0C19" w:rsidDel="009F5135">
        <w:t xml:space="preserve"> </w:t>
      </w:r>
      <w:r w:rsidR="009F5135" w:rsidRPr="003C0C19">
        <w:t>»</w:t>
      </w:r>
      <w:proofErr w:type="gramEnd"/>
      <w:r w:rsidR="009F5135" w:rsidRPr="003C0C19">
        <w:t>.</w:t>
      </w:r>
      <w:r w:rsidR="00105476" w:rsidRPr="003C0C19">
        <w:t xml:space="preserve"> L’art. 3 di tale ultimo allegato stabilisce che </w:t>
      </w:r>
      <w:proofErr w:type="gramStart"/>
      <w:r w:rsidR="00105476" w:rsidRPr="003C0C19">
        <w:t xml:space="preserve">« </w:t>
      </w:r>
      <w:r w:rsidR="00105476" w:rsidRPr="003C0C19">
        <w:rPr>
          <w:i/>
        </w:rPr>
        <w:t>la</w:t>
      </w:r>
      <w:proofErr w:type="gramEnd"/>
      <w:r w:rsidR="00105476" w:rsidRPr="003C0C19">
        <w:rPr>
          <w:i/>
        </w:rPr>
        <w:t xml:space="preserve"> violazione si considera grave quando comporta l'inottemperanza a un obbligo di pagamento di imposte o tasse per un importo che, con esclusione di sanzioni e interessi, è pari o superiore al 10 per cento del valore dell'appalto. Per gli appalti suddivisi in lotti, la soglia di gravità è rapportata al valore del lotto o dei lotti per i quali l'operatore economico concorre. In caso di subappalto o di partecipazione in raggruppamenti temporanei o in consorzi, la soglia di gravità riferita al subappaltatore o al partecipante al raggruppamento o al consorzio è rapportata al valore della prestazione assunta dal singolo operatore economico. In ogni caso, l'importo della violazione non deve essere inferiore a 35.000 euro. Costituiscono gravi violazioni in materia contributiva e previdenziale quelle ostative al rilascio del DURC, di cui al decreto del Ministro del lavoro e delle politiche sociali 30 gennaio 2015, ovvero delle certificazioni rilasciate dagli enti previdenziali di riferimento non aderenti al sistema dello sportello unico previdenziale</w:t>
      </w:r>
      <w:r w:rsidR="00105476" w:rsidRPr="003C0C1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0B3F" w14:textId="590BF525" w:rsidR="00F802D9" w:rsidRPr="00DF4819" w:rsidRDefault="00D13B95">
    <w:pPr>
      <w:pStyle w:val="Pidipagina"/>
      <w:jc w:val="center"/>
      <w:rPr>
        <w:rFonts w:asciiTheme="minorHAnsi" w:hAnsiTheme="minorHAnsi"/>
        <w:sz w:val="22"/>
      </w:rPr>
    </w:pPr>
    <w:r w:rsidRPr="00DF4819">
      <w:rPr>
        <w:rFonts w:asciiTheme="minorHAnsi" w:hAnsiTheme="minorHAnsi"/>
        <w:sz w:val="22"/>
      </w:rPr>
      <w:fldChar w:fldCharType="begin"/>
    </w:r>
    <w:r w:rsidRPr="00DF4819">
      <w:rPr>
        <w:rFonts w:asciiTheme="minorHAnsi" w:hAnsiTheme="minorHAnsi"/>
        <w:sz w:val="22"/>
      </w:rPr>
      <w:instrText xml:space="preserve"> PAGE   \* MERGEFORMAT </w:instrText>
    </w:r>
    <w:r w:rsidRPr="00DF4819">
      <w:rPr>
        <w:rFonts w:asciiTheme="minorHAnsi" w:hAnsiTheme="minorHAnsi"/>
        <w:sz w:val="22"/>
      </w:rPr>
      <w:fldChar w:fldCharType="separate"/>
    </w:r>
    <w:r w:rsidR="003C0C19">
      <w:rPr>
        <w:rFonts w:asciiTheme="minorHAnsi" w:hAnsiTheme="minorHAnsi"/>
        <w:noProof/>
        <w:sz w:val="22"/>
      </w:rPr>
      <w:t>3</w:t>
    </w:r>
    <w:r w:rsidRPr="00DF4819">
      <w:rPr>
        <w:rFonts w:asciiTheme="minorHAnsi" w:hAnsiTheme="minorHAnsi"/>
        <w:noProof/>
        <w:sz w:val="22"/>
      </w:rPr>
      <w:fldChar w:fldCharType="end"/>
    </w:r>
  </w:p>
  <w:p w14:paraId="73183412" w14:textId="77777777" w:rsidR="00F802D9" w:rsidRDefault="00F802D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3E96" w14:textId="77777777" w:rsidR="00C57686" w:rsidRDefault="00C57686" w:rsidP="00B962F6">
      <w:pPr>
        <w:spacing w:after="0" w:line="240" w:lineRule="auto"/>
      </w:pPr>
      <w:r>
        <w:separator/>
      </w:r>
    </w:p>
  </w:footnote>
  <w:footnote w:type="continuationSeparator" w:id="0">
    <w:p w14:paraId="45FD1689" w14:textId="77777777" w:rsidR="00C57686" w:rsidRDefault="00C57686" w:rsidP="00B96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EF5"/>
    <w:multiLevelType w:val="hybridMultilevel"/>
    <w:tmpl w:val="714A96FA"/>
    <w:lvl w:ilvl="0" w:tplc="ACFCD218">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3776611"/>
    <w:multiLevelType w:val="hybridMultilevel"/>
    <w:tmpl w:val="2F0EB88E"/>
    <w:lvl w:ilvl="0" w:tplc="E61438E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FC3A05"/>
    <w:multiLevelType w:val="hybridMultilevel"/>
    <w:tmpl w:val="92FEA8A2"/>
    <w:lvl w:ilvl="0" w:tplc="04100017">
      <w:start w:val="1"/>
      <w:numFmt w:val="lowerLetter"/>
      <w:lvlText w:val="%1)"/>
      <w:lvlJc w:val="left"/>
      <w:pPr>
        <w:ind w:left="776" w:hanging="360"/>
      </w:pPr>
      <w:rPr>
        <w:rFonts w:cs="Times New Roman"/>
      </w:rPr>
    </w:lvl>
    <w:lvl w:ilvl="1" w:tplc="04100019" w:tentative="1">
      <w:start w:val="1"/>
      <w:numFmt w:val="lowerLetter"/>
      <w:lvlText w:val="%2."/>
      <w:lvlJc w:val="left"/>
      <w:pPr>
        <w:ind w:left="1496" w:hanging="360"/>
      </w:pPr>
      <w:rPr>
        <w:rFonts w:cs="Times New Roman"/>
      </w:rPr>
    </w:lvl>
    <w:lvl w:ilvl="2" w:tplc="0410001B" w:tentative="1">
      <w:start w:val="1"/>
      <w:numFmt w:val="lowerRoman"/>
      <w:lvlText w:val="%3."/>
      <w:lvlJc w:val="right"/>
      <w:pPr>
        <w:ind w:left="2216" w:hanging="180"/>
      </w:pPr>
      <w:rPr>
        <w:rFonts w:cs="Times New Roman"/>
      </w:rPr>
    </w:lvl>
    <w:lvl w:ilvl="3" w:tplc="0410000F" w:tentative="1">
      <w:start w:val="1"/>
      <w:numFmt w:val="decimal"/>
      <w:lvlText w:val="%4."/>
      <w:lvlJc w:val="left"/>
      <w:pPr>
        <w:ind w:left="2936" w:hanging="360"/>
      </w:pPr>
      <w:rPr>
        <w:rFonts w:cs="Times New Roman"/>
      </w:rPr>
    </w:lvl>
    <w:lvl w:ilvl="4" w:tplc="04100019" w:tentative="1">
      <w:start w:val="1"/>
      <w:numFmt w:val="lowerLetter"/>
      <w:lvlText w:val="%5."/>
      <w:lvlJc w:val="left"/>
      <w:pPr>
        <w:ind w:left="3656" w:hanging="360"/>
      </w:pPr>
      <w:rPr>
        <w:rFonts w:cs="Times New Roman"/>
      </w:rPr>
    </w:lvl>
    <w:lvl w:ilvl="5" w:tplc="0410001B" w:tentative="1">
      <w:start w:val="1"/>
      <w:numFmt w:val="lowerRoman"/>
      <w:lvlText w:val="%6."/>
      <w:lvlJc w:val="right"/>
      <w:pPr>
        <w:ind w:left="4376" w:hanging="180"/>
      </w:pPr>
      <w:rPr>
        <w:rFonts w:cs="Times New Roman"/>
      </w:rPr>
    </w:lvl>
    <w:lvl w:ilvl="6" w:tplc="0410000F" w:tentative="1">
      <w:start w:val="1"/>
      <w:numFmt w:val="decimal"/>
      <w:lvlText w:val="%7."/>
      <w:lvlJc w:val="left"/>
      <w:pPr>
        <w:ind w:left="5096" w:hanging="360"/>
      </w:pPr>
      <w:rPr>
        <w:rFonts w:cs="Times New Roman"/>
      </w:rPr>
    </w:lvl>
    <w:lvl w:ilvl="7" w:tplc="04100019" w:tentative="1">
      <w:start w:val="1"/>
      <w:numFmt w:val="lowerLetter"/>
      <w:lvlText w:val="%8."/>
      <w:lvlJc w:val="left"/>
      <w:pPr>
        <w:ind w:left="5816" w:hanging="360"/>
      </w:pPr>
      <w:rPr>
        <w:rFonts w:cs="Times New Roman"/>
      </w:rPr>
    </w:lvl>
    <w:lvl w:ilvl="8" w:tplc="0410001B" w:tentative="1">
      <w:start w:val="1"/>
      <w:numFmt w:val="lowerRoman"/>
      <w:lvlText w:val="%9."/>
      <w:lvlJc w:val="right"/>
      <w:pPr>
        <w:ind w:left="6536" w:hanging="180"/>
      </w:pPr>
      <w:rPr>
        <w:rFonts w:cs="Times New Roman"/>
      </w:rPr>
    </w:lvl>
  </w:abstractNum>
  <w:abstractNum w:abstractNumId="3" w15:restartNumberingAfterBreak="0">
    <w:nsid w:val="37E5144A"/>
    <w:multiLevelType w:val="hybridMultilevel"/>
    <w:tmpl w:val="38740A18"/>
    <w:lvl w:ilvl="0" w:tplc="AC9EB0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E0251F"/>
    <w:multiLevelType w:val="hybridMultilevel"/>
    <w:tmpl w:val="40067AC8"/>
    <w:lvl w:ilvl="0" w:tplc="C8E0B182">
      <w:start w:val="2"/>
      <w:numFmt w:val="bullet"/>
      <w:lvlText w:val="-"/>
      <w:lvlJc w:val="left"/>
      <w:pPr>
        <w:ind w:left="1402" w:hanging="360"/>
      </w:pPr>
      <w:rPr>
        <w:rFonts w:ascii="Times" w:eastAsia="Times New Roman" w:hAnsi="Times" w:hint="default"/>
      </w:rPr>
    </w:lvl>
    <w:lvl w:ilvl="1" w:tplc="04100003" w:tentative="1">
      <w:start w:val="1"/>
      <w:numFmt w:val="bullet"/>
      <w:lvlText w:val="o"/>
      <w:lvlJc w:val="left"/>
      <w:pPr>
        <w:ind w:left="2122" w:hanging="360"/>
      </w:pPr>
      <w:rPr>
        <w:rFonts w:ascii="Courier New" w:hAnsi="Courier New" w:hint="default"/>
      </w:rPr>
    </w:lvl>
    <w:lvl w:ilvl="2" w:tplc="04100005" w:tentative="1">
      <w:start w:val="1"/>
      <w:numFmt w:val="bullet"/>
      <w:lvlText w:val=""/>
      <w:lvlJc w:val="left"/>
      <w:pPr>
        <w:ind w:left="2842" w:hanging="360"/>
      </w:pPr>
      <w:rPr>
        <w:rFonts w:ascii="Wingdings" w:hAnsi="Wingdings" w:hint="default"/>
      </w:rPr>
    </w:lvl>
    <w:lvl w:ilvl="3" w:tplc="04100001" w:tentative="1">
      <w:start w:val="1"/>
      <w:numFmt w:val="bullet"/>
      <w:lvlText w:val=""/>
      <w:lvlJc w:val="left"/>
      <w:pPr>
        <w:ind w:left="3562" w:hanging="360"/>
      </w:pPr>
      <w:rPr>
        <w:rFonts w:ascii="Symbol" w:hAnsi="Symbol" w:hint="default"/>
      </w:rPr>
    </w:lvl>
    <w:lvl w:ilvl="4" w:tplc="04100003" w:tentative="1">
      <w:start w:val="1"/>
      <w:numFmt w:val="bullet"/>
      <w:lvlText w:val="o"/>
      <w:lvlJc w:val="left"/>
      <w:pPr>
        <w:ind w:left="4282" w:hanging="360"/>
      </w:pPr>
      <w:rPr>
        <w:rFonts w:ascii="Courier New" w:hAnsi="Courier New" w:hint="default"/>
      </w:rPr>
    </w:lvl>
    <w:lvl w:ilvl="5" w:tplc="04100005" w:tentative="1">
      <w:start w:val="1"/>
      <w:numFmt w:val="bullet"/>
      <w:lvlText w:val=""/>
      <w:lvlJc w:val="left"/>
      <w:pPr>
        <w:ind w:left="5002" w:hanging="360"/>
      </w:pPr>
      <w:rPr>
        <w:rFonts w:ascii="Wingdings" w:hAnsi="Wingdings" w:hint="default"/>
      </w:rPr>
    </w:lvl>
    <w:lvl w:ilvl="6" w:tplc="04100001" w:tentative="1">
      <w:start w:val="1"/>
      <w:numFmt w:val="bullet"/>
      <w:lvlText w:val=""/>
      <w:lvlJc w:val="left"/>
      <w:pPr>
        <w:ind w:left="5722" w:hanging="360"/>
      </w:pPr>
      <w:rPr>
        <w:rFonts w:ascii="Symbol" w:hAnsi="Symbol" w:hint="default"/>
      </w:rPr>
    </w:lvl>
    <w:lvl w:ilvl="7" w:tplc="04100003" w:tentative="1">
      <w:start w:val="1"/>
      <w:numFmt w:val="bullet"/>
      <w:lvlText w:val="o"/>
      <w:lvlJc w:val="left"/>
      <w:pPr>
        <w:ind w:left="6442" w:hanging="360"/>
      </w:pPr>
      <w:rPr>
        <w:rFonts w:ascii="Courier New" w:hAnsi="Courier New" w:hint="default"/>
      </w:rPr>
    </w:lvl>
    <w:lvl w:ilvl="8" w:tplc="04100005" w:tentative="1">
      <w:start w:val="1"/>
      <w:numFmt w:val="bullet"/>
      <w:lvlText w:val=""/>
      <w:lvlJc w:val="left"/>
      <w:pPr>
        <w:ind w:left="7162" w:hanging="360"/>
      </w:pPr>
      <w:rPr>
        <w:rFonts w:ascii="Wingdings" w:hAnsi="Wingdings" w:hint="default"/>
      </w:rPr>
    </w:lvl>
  </w:abstractNum>
  <w:abstractNum w:abstractNumId="5" w15:restartNumberingAfterBreak="0">
    <w:nsid w:val="55F61247"/>
    <w:multiLevelType w:val="hybridMultilevel"/>
    <w:tmpl w:val="A0E861EE"/>
    <w:lvl w:ilvl="0" w:tplc="47CA746A">
      <w:start w:val="1"/>
      <w:numFmt w:val="bullet"/>
      <w:lvlText w:val="-"/>
      <w:lvlJc w:val="left"/>
      <w:pPr>
        <w:ind w:left="1004"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E13D53"/>
    <w:multiLevelType w:val="hybridMultilevel"/>
    <w:tmpl w:val="BC9A0C56"/>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7" w15:restartNumberingAfterBreak="0">
    <w:nsid w:val="57AC1EC6"/>
    <w:multiLevelType w:val="hybridMultilevel"/>
    <w:tmpl w:val="AE103D2C"/>
    <w:lvl w:ilvl="0" w:tplc="3A9E4470">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0A288F"/>
    <w:multiLevelType w:val="hybridMultilevel"/>
    <w:tmpl w:val="0450B4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8"/>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0"/>
    <w:rsid w:val="00026CD3"/>
    <w:rsid w:val="000278CC"/>
    <w:rsid w:val="00031872"/>
    <w:rsid w:val="0006738D"/>
    <w:rsid w:val="0007371A"/>
    <w:rsid w:val="00081408"/>
    <w:rsid w:val="00084B06"/>
    <w:rsid w:val="00090589"/>
    <w:rsid w:val="000953BE"/>
    <w:rsid w:val="000A7678"/>
    <w:rsid w:val="000B3E00"/>
    <w:rsid w:val="000D1B1B"/>
    <w:rsid w:val="000F500E"/>
    <w:rsid w:val="00103479"/>
    <w:rsid w:val="00105476"/>
    <w:rsid w:val="00112F9A"/>
    <w:rsid w:val="0016346F"/>
    <w:rsid w:val="001769F5"/>
    <w:rsid w:val="00190764"/>
    <w:rsid w:val="00191434"/>
    <w:rsid w:val="001F5EDF"/>
    <w:rsid w:val="00203B19"/>
    <w:rsid w:val="002121A3"/>
    <w:rsid w:val="0023549D"/>
    <w:rsid w:val="00250214"/>
    <w:rsid w:val="002C4503"/>
    <w:rsid w:val="002C4C21"/>
    <w:rsid w:val="002D1714"/>
    <w:rsid w:val="003047DB"/>
    <w:rsid w:val="00310996"/>
    <w:rsid w:val="00314732"/>
    <w:rsid w:val="00335B1E"/>
    <w:rsid w:val="003418C8"/>
    <w:rsid w:val="00343E23"/>
    <w:rsid w:val="00352576"/>
    <w:rsid w:val="0036207E"/>
    <w:rsid w:val="00375F6F"/>
    <w:rsid w:val="003A3138"/>
    <w:rsid w:val="003B2009"/>
    <w:rsid w:val="003C0C19"/>
    <w:rsid w:val="003E0CA8"/>
    <w:rsid w:val="00405368"/>
    <w:rsid w:val="0040660F"/>
    <w:rsid w:val="00407CB9"/>
    <w:rsid w:val="00414EE2"/>
    <w:rsid w:val="00417C83"/>
    <w:rsid w:val="0042077D"/>
    <w:rsid w:val="00484F08"/>
    <w:rsid w:val="004B5681"/>
    <w:rsid w:val="004D4460"/>
    <w:rsid w:val="004E5581"/>
    <w:rsid w:val="004F011A"/>
    <w:rsid w:val="004F07F7"/>
    <w:rsid w:val="00505032"/>
    <w:rsid w:val="00524478"/>
    <w:rsid w:val="00525CE9"/>
    <w:rsid w:val="005278C9"/>
    <w:rsid w:val="00545A1A"/>
    <w:rsid w:val="00554C69"/>
    <w:rsid w:val="00567396"/>
    <w:rsid w:val="00567EF4"/>
    <w:rsid w:val="00582DC8"/>
    <w:rsid w:val="005953DA"/>
    <w:rsid w:val="005956D5"/>
    <w:rsid w:val="005A03C9"/>
    <w:rsid w:val="005A2B80"/>
    <w:rsid w:val="005B3119"/>
    <w:rsid w:val="005C40A2"/>
    <w:rsid w:val="005D45A7"/>
    <w:rsid w:val="005D5795"/>
    <w:rsid w:val="00604B46"/>
    <w:rsid w:val="00641511"/>
    <w:rsid w:val="006555F3"/>
    <w:rsid w:val="00660ADD"/>
    <w:rsid w:val="006721A8"/>
    <w:rsid w:val="00675EF4"/>
    <w:rsid w:val="006918F0"/>
    <w:rsid w:val="006B79C4"/>
    <w:rsid w:val="006C0308"/>
    <w:rsid w:val="006C1F4A"/>
    <w:rsid w:val="006C345B"/>
    <w:rsid w:val="006F2394"/>
    <w:rsid w:val="007020BB"/>
    <w:rsid w:val="007605FE"/>
    <w:rsid w:val="007774EB"/>
    <w:rsid w:val="00785B90"/>
    <w:rsid w:val="00794E7B"/>
    <w:rsid w:val="007A236A"/>
    <w:rsid w:val="007B0611"/>
    <w:rsid w:val="007D044C"/>
    <w:rsid w:val="00801AC7"/>
    <w:rsid w:val="00807873"/>
    <w:rsid w:val="008240B1"/>
    <w:rsid w:val="00832FF3"/>
    <w:rsid w:val="00847DC2"/>
    <w:rsid w:val="0088182A"/>
    <w:rsid w:val="00882499"/>
    <w:rsid w:val="008B2EB1"/>
    <w:rsid w:val="008C2D53"/>
    <w:rsid w:val="008D1C42"/>
    <w:rsid w:val="008F2103"/>
    <w:rsid w:val="00904DE2"/>
    <w:rsid w:val="009602C7"/>
    <w:rsid w:val="009B6C87"/>
    <w:rsid w:val="009D2939"/>
    <w:rsid w:val="009F5135"/>
    <w:rsid w:val="00A15D3E"/>
    <w:rsid w:val="00A24341"/>
    <w:rsid w:val="00A40785"/>
    <w:rsid w:val="00A52142"/>
    <w:rsid w:val="00A62850"/>
    <w:rsid w:val="00A65D85"/>
    <w:rsid w:val="00AA3513"/>
    <w:rsid w:val="00AD7AE5"/>
    <w:rsid w:val="00AE5167"/>
    <w:rsid w:val="00B10EE4"/>
    <w:rsid w:val="00B20BFD"/>
    <w:rsid w:val="00B30E64"/>
    <w:rsid w:val="00B4473B"/>
    <w:rsid w:val="00B518A4"/>
    <w:rsid w:val="00B71E02"/>
    <w:rsid w:val="00B73AF8"/>
    <w:rsid w:val="00B8696C"/>
    <w:rsid w:val="00B92275"/>
    <w:rsid w:val="00B962F6"/>
    <w:rsid w:val="00BA113E"/>
    <w:rsid w:val="00BB1721"/>
    <w:rsid w:val="00BC6108"/>
    <w:rsid w:val="00BD1440"/>
    <w:rsid w:val="00BE082D"/>
    <w:rsid w:val="00BE11AA"/>
    <w:rsid w:val="00C0303D"/>
    <w:rsid w:val="00C131F5"/>
    <w:rsid w:val="00C30643"/>
    <w:rsid w:val="00C32841"/>
    <w:rsid w:val="00C57686"/>
    <w:rsid w:val="00C74642"/>
    <w:rsid w:val="00C751B9"/>
    <w:rsid w:val="00C829DA"/>
    <w:rsid w:val="00CC02F2"/>
    <w:rsid w:val="00CD4ADE"/>
    <w:rsid w:val="00D13B95"/>
    <w:rsid w:val="00D3066D"/>
    <w:rsid w:val="00D44F0C"/>
    <w:rsid w:val="00D97F9F"/>
    <w:rsid w:val="00DA0BF7"/>
    <w:rsid w:val="00DA6E0E"/>
    <w:rsid w:val="00DB6387"/>
    <w:rsid w:val="00DC1A0C"/>
    <w:rsid w:val="00DD20E0"/>
    <w:rsid w:val="00DD5DB1"/>
    <w:rsid w:val="00DE2DB6"/>
    <w:rsid w:val="00DF4819"/>
    <w:rsid w:val="00DF67F5"/>
    <w:rsid w:val="00DF7E3D"/>
    <w:rsid w:val="00E11BE5"/>
    <w:rsid w:val="00E255B7"/>
    <w:rsid w:val="00E357BD"/>
    <w:rsid w:val="00E408A1"/>
    <w:rsid w:val="00E45143"/>
    <w:rsid w:val="00E54126"/>
    <w:rsid w:val="00E96D3D"/>
    <w:rsid w:val="00E96DC4"/>
    <w:rsid w:val="00EE1DA5"/>
    <w:rsid w:val="00EE3021"/>
    <w:rsid w:val="00EE7DFC"/>
    <w:rsid w:val="00F067FD"/>
    <w:rsid w:val="00F22F66"/>
    <w:rsid w:val="00F51190"/>
    <w:rsid w:val="00F76C2A"/>
    <w:rsid w:val="00F802D9"/>
    <w:rsid w:val="00F82D5A"/>
    <w:rsid w:val="00F85F3D"/>
    <w:rsid w:val="00FB3A5D"/>
    <w:rsid w:val="00FD42A4"/>
    <w:rsid w:val="00FD6D9F"/>
    <w:rsid w:val="00FD7624"/>
    <w:rsid w:val="00FE532C"/>
    <w:rsid w:val="00FF3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5B4CD"/>
  <w15:docId w15:val="{B5DBBC0D-D513-450B-ADB3-EADCA493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182A"/>
    <w:pPr>
      <w:spacing w:after="200" w:line="276" w:lineRule="auto"/>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460"/>
    <w:pPr>
      <w:ind w:left="720"/>
      <w:contextualSpacing/>
    </w:pPr>
  </w:style>
  <w:style w:type="paragraph" w:styleId="Intestazione">
    <w:name w:val="header"/>
    <w:basedOn w:val="Normale"/>
    <w:link w:val="IntestazioneCarattere"/>
    <w:uiPriority w:val="99"/>
    <w:semiHidden/>
    <w:rsid w:val="00B962F6"/>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B962F6"/>
    <w:rPr>
      <w:rFonts w:ascii="Garamond" w:hAnsi="Garamond" w:cs="Times New Roman"/>
      <w:sz w:val="24"/>
    </w:rPr>
  </w:style>
  <w:style w:type="paragraph" w:styleId="Pidipagina">
    <w:name w:val="footer"/>
    <w:basedOn w:val="Normale"/>
    <w:link w:val="PidipaginaCarattere"/>
    <w:uiPriority w:val="99"/>
    <w:rsid w:val="00B962F6"/>
    <w:pPr>
      <w:tabs>
        <w:tab w:val="center" w:pos="4819"/>
        <w:tab w:val="right" w:pos="9638"/>
      </w:tabs>
      <w:spacing w:after="0" w:line="240" w:lineRule="auto"/>
    </w:pPr>
  </w:style>
  <w:style w:type="character" w:customStyle="1" w:styleId="PidipaginaCarattere">
    <w:name w:val="Piè di pagina Carattere"/>
    <w:link w:val="Pidipagina"/>
    <w:uiPriority w:val="99"/>
    <w:locked/>
    <w:rsid w:val="00B962F6"/>
    <w:rPr>
      <w:rFonts w:ascii="Garamond" w:hAnsi="Garamond" w:cs="Times New Roman"/>
      <w:sz w:val="24"/>
    </w:rPr>
  </w:style>
  <w:style w:type="paragraph" w:styleId="NormaleWeb">
    <w:name w:val="Normal (Web)"/>
    <w:basedOn w:val="Normale"/>
    <w:uiPriority w:val="99"/>
    <w:rsid w:val="00405368"/>
    <w:pPr>
      <w:spacing w:before="100" w:beforeAutospacing="1" w:after="100" w:afterAutospacing="1" w:line="240" w:lineRule="auto"/>
    </w:pPr>
    <w:rPr>
      <w:rFonts w:ascii="Times" w:hAnsi="Times"/>
      <w:sz w:val="20"/>
      <w:szCs w:val="20"/>
      <w:lang w:eastAsia="it-IT"/>
    </w:rPr>
  </w:style>
  <w:style w:type="character" w:styleId="Rimandocommento">
    <w:name w:val="annotation reference"/>
    <w:uiPriority w:val="99"/>
    <w:semiHidden/>
    <w:unhideWhenUsed/>
    <w:rsid w:val="00567396"/>
    <w:rPr>
      <w:sz w:val="16"/>
      <w:szCs w:val="16"/>
    </w:rPr>
  </w:style>
  <w:style w:type="paragraph" w:styleId="Testocommento">
    <w:name w:val="annotation text"/>
    <w:basedOn w:val="Normale"/>
    <w:link w:val="TestocommentoCarattere"/>
    <w:uiPriority w:val="99"/>
    <w:semiHidden/>
    <w:unhideWhenUsed/>
    <w:rsid w:val="00567396"/>
    <w:rPr>
      <w:sz w:val="20"/>
      <w:szCs w:val="20"/>
    </w:rPr>
  </w:style>
  <w:style w:type="character" w:customStyle="1" w:styleId="TestocommentoCarattere">
    <w:name w:val="Testo commento Carattere"/>
    <w:link w:val="Testocommento"/>
    <w:uiPriority w:val="99"/>
    <w:semiHidden/>
    <w:rsid w:val="0056739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67396"/>
    <w:rPr>
      <w:b/>
      <w:bCs/>
    </w:rPr>
  </w:style>
  <w:style w:type="character" w:customStyle="1" w:styleId="SoggettocommentoCarattere">
    <w:name w:val="Soggetto commento Carattere"/>
    <w:link w:val="Soggettocommento"/>
    <w:uiPriority w:val="99"/>
    <w:semiHidden/>
    <w:rsid w:val="00567396"/>
    <w:rPr>
      <w:b/>
      <w:bCs/>
      <w:sz w:val="20"/>
      <w:szCs w:val="20"/>
      <w:lang w:eastAsia="en-US"/>
    </w:rPr>
  </w:style>
  <w:style w:type="paragraph" w:styleId="Testofumetto">
    <w:name w:val="Balloon Text"/>
    <w:basedOn w:val="Normale"/>
    <w:link w:val="TestofumettoCarattere"/>
    <w:uiPriority w:val="99"/>
    <w:semiHidden/>
    <w:unhideWhenUsed/>
    <w:rsid w:val="0056739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67396"/>
    <w:rPr>
      <w:rFonts w:ascii="Segoe UI" w:hAnsi="Segoe UI" w:cs="Segoe UI"/>
      <w:sz w:val="18"/>
      <w:szCs w:val="18"/>
      <w:lang w:eastAsia="en-US"/>
    </w:rPr>
  </w:style>
  <w:style w:type="table" w:styleId="Grigliatabella">
    <w:name w:val="Table Grid"/>
    <w:basedOn w:val="Tabellanormale"/>
    <w:locked/>
    <w:rsid w:val="0079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84F08"/>
    <w:rPr>
      <w:sz w:val="24"/>
      <w:szCs w:val="22"/>
      <w:lang w:eastAsia="en-US"/>
    </w:rPr>
  </w:style>
  <w:style w:type="paragraph" w:styleId="Testonotaapidipagina">
    <w:name w:val="footnote text"/>
    <w:basedOn w:val="Normale"/>
    <w:link w:val="TestonotaapidipaginaCarattere"/>
    <w:uiPriority w:val="99"/>
    <w:semiHidden/>
    <w:unhideWhenUsed/>
    <w:rsid w:val="00C131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31F5"/>
    <w:rPr>
      <w:lang w:eastAsia="en-US"/>
    </w:rPr>
  </w:style>
  <w:style w:type="character" w:styleId="Rimandonotaapidipagina">
    <w:name w:val="footnote reference"/>
    <w:basedOn w:val="Carpredefinitoparagrafo"/>
    <w:uiPriority w:val="99"/>
    <w:semiHidden/>
    <w:unhideWhenUsed/>
    <w:rsid w:val="00C131F5"/>
    <w:rPr>
      <w:vertAlign w:val="superscript"/>
    </w:rPr>
  </w:style>
  <w:style w:type="character" w:styleId="Collegamentoipertestuale">
    <w:name w:val="Hyperlink"/>
    <w:basedOn w:val="Carpredefinitoparagrafo"/>
    <w:uiPriority w:val="99"/>
    <w:unhideWhenUsed/>
    <w:rsid w:val="00C131F5"/>
    <w:rPr>
      <w:color w:val="0000FF" w:themeColor="hyperlink"/>
      <w:u w:val="single"/>
    </w:rPr>
  </w:style>
  <w:style w:type="paragraph" w:styleId="Testonotadichiusura">
    <w:name w:val="endnote text"/>
    <w:basedOn w:val="Normale"/>
    <w:link w:val="TestonotadichiusuraCarattere"/>
    <w:uiPriority w:val="99"/>
    <w:semiHidden/>
    <w:unhideWhenUsed/>
    <w:rsid w:val="00DA0BF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A0BF7"/>
    <w:rPr>
      <w:lang w:eastAsia="en-US"/>
    </w:rPr>
  </w:style>
  <w:style w:type="character" w:styleId="Rimandonotadichiusura">
    <w:name w:val="endnote reference"/>
    <w:basedOn w:val="Carpredefinitoparagrafo"/>
    <w:uiPriority w:val="99"/>
    <w:semiHidden/>
    <w:unhideWhenUsed/>
    <w:rsid w:val="00DA0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53">
      <w:bodyDiv w:val="1"/>
      <w:marLeft w:val="0"/>
      <w:marRight w:val="0"/>
      <w:marTop w:val="0"/>
      <w:marBottom w:val="0"/>
      <w:divBdr>
        <w:top w:val="none" w:sz="0" w:space="0" w:color="auto"/>
        <w:left w:val="none" w:sz="0" w:space="0" w:color="auto"/>
        <w:bottom w:val="none" w:sz="0" w:space="0" w:color="auto"/>
        <w:right w:val="none" w:sz="0" w:space="0" w:color="auto"/>
      </w:divBdr>
    </w:div>
    <w:div w:id="375617183">
      <w:bodyDiv w:val="1"/>
      <w:marLeft w:val="0"/>
      <w:marRight w:val="0"/>
      <w:marTop w:val="0"/>
      <w:marBottom w:val="0"/>
      <w:divBdr>
        <w:top w:val="none" w:sz="0" w:space="0" w:color="auto"/>
        <w:left w:val="none" w:sz="0" w:space="0" w:color="auto"/>
        <w:bottom w:val="none" w:sz="0" w:space="0" w:color="auto"/>
        <w:right w:val="none" w:sz="0" w:space="0" w:color="auto"/>
      </w:divBdr>
    </w:div>
    <w:div w:id="839544529">
      <w:marLeft w:val="0"/>
      <w:marRight w:val="0"/>
      <w:marTop w:val="0"/>
      <w:marBottom w:val="0"/>
      <w:divBdr>
        <w:top w:val="none" w:sz="0" w:space="0" w:color="auto"/>
        <w:left w:val="none" w:sz="0" w:space="0" w:color="auto"/>
        <w:bottom w:val="none" w:sz="0" w:space="0" w:color="auto"/>
        <w:right w:val="none" w:sz="0" w:space="0" w:color="auto"/>
      </w:divBdr>
    </w:div>
    <w:div w:id="986275682">
      <w:bodyDiv w:val="1"/>
      <w:marLeft w:val="0"/>
      <w:marRight w:val="0"/>
      <w:marTop w:val="0"/>
      <w:marBottom w:val="0"/>
      <w:divBdr>
        <w:top w:val="none" w:sz="0" w:space="0" w:color="auto"/>
        <w:left w:val="none" w:sz="0" w:space="0" w:color="auto"/>
        <w:bottom w:val="none" w:sz="0" w:space="0" w:color="auto"/>
        <w:right w:val="none" w:sz="0" w:space="0" w:color="auto"/>
      </w:divBdr>
    </w:div>
    <w:div w:id="1010135883">
      <w:bodyDiv w:val="1"/>
      <w:marLeft w:val="0"/>
      <w:marRight w:val="0"/>
      <w:marTop w:val="0"/>
      <w:marBottom w:val="0"/>
      <w:divBdr>
        <w:top w:val="none" w:sz="0" w:space="0" w:color="auto"/>
        <w:left w:val="none" w:sz="0" w:space="0" w:color="auto"/>
        <w:bottom w:val="none" w:sz="0" w:space="0" w:color="auto"/>
        <w:right w:val="none" w:sz="0" w:space="0" w:color="auto"/>
      </w:divBdr>
    </w:div>
    <w:div w:id="1419794635">
      <w:bodyDiv w:val="1"/>
      <w:marLeft w:val="0"/>
      <w:marRight w:val="0"/>
      <w:marTop w:val="0"/>
      <w:marBottom w:val="0"/>
      <w:divBdr>
        <w:top w:val="none" w:sz="0" w:space="0" w:color="auto"/>
        <w:left w:val="none" w:sz="0" w:space="0" w:color="auto"/>
        <w:bottom w:val="none" w:sz="0" w:space="0" w:color="auto"/>
        <w:right w:val="none" w:sz="0" w:space="0" w:color="auto"/>
      </w:divBdr>
    </w:div>
    <w:div w:id="14363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110048ART0" TargetMode="External"/><Relationship Id="rId1" Type="http://schemas.openxmlformats.org/officeDocument/2006/relationships/hyperlink" Target="http://bd01.leggiditalia.it/cgi-bin/FulShow?TIPO=5&amp;NOTXT=1&amp;KEY=01LX0000110048ART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9BE7-1D88-4BFF-9F45-91A8739F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770</Words>
  <Characters>3811</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2</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PC2</dc:creator>
  <cp:keywords/>
  <dc:description/>
  <cp:lastModifiedBy>alessia.palumbo@FSCG.LOCAL</cp:lastModifiedBy>
  <cp:revision>17</cp:revision>
  <cp:lastPrinted>2022-09-06T11:13:00Z</cp:lastPrinted>
  <dcterms:created xsi:type="dcterms:W3CDTF">2021-04-07T14:39:00Z</dcterms:created>
  <dcterms:modified xsi:type="dcterms:W3CDTF">2024-07-02T11:55:00Z</dcterms:modified>
</cp:coreProperties>
</file>